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27374" w14:textId="1CEDB001" w:rsidR="00BC69F4" w:rsidRPr="00C8777B" w:rsidRDefault="00BC69F4" w:rsidP="00BC69F4">
      <w:pPr>
        <w:pStyle w:val="3GPPHeader"/>
        <w:spacing w:after="60"/>
        <w:rPr>
          <w:rFonts w:ascii="Times New Roman" w:hAnsi="Times New Roman"/>
          <w:lang w:val="en-US"/>
        </w:rPr>
      </w:pPr>
      <w:bookmarkStart w:id="0" w:name="_Hlk512852793"/>
      <w:proofErr w:type="spellStart"/>
      <w:r w:rsidRPr="00C8777B">
        <w:rPr>
          <w:rFonts w:ascii="Times New Roman" w:hAnsi="Times New Roman"/>
          <w:lang w:val="en-US"/>
        </w:rPr>
        <w:t>3GPP</w:t>
      </w:r>
      <w:proofErr w:type="spellEnd"/>
      <w:r w:rsidRPr="00C8777B">
        <w:rPr>
          <w:rFonts w:ascii="Times New Roman" w:hAnsi="Times New Roman"/>
          <w:lang w:val="en-US"/>
        </w:rPr>
        <w:t xml:space="preserve"> TSG-RAN </w:t>
      </w:r>
      <w:proofErr w:type="spellStart"/>
      <w:r w:rsidRPr="00C8777B">
        <w:rPr>
          <w:rFonts w:ascii="Times New Roman" w:hAnsi="Times New Roman"/>
          <w:lang w:val="en-US"/>
        </w:rPr>
        <w:t>WG2</w:t>
      </w:r>
      <w:proofErr w:type="spellEnd"/>
      <w:r w:rsidRPr="00C8777B">
        <w:rPr>
          <w:rFonts w:ascii="Times New Roman" w:hAnsi="Times New Roman"/>
          <w:lang w:val="en-US"/>
        </w:rPr>
        <w:t xml:space="preserve"> Meeting #12</w:t>
      </w:r>
      <w:r>
        <w:rPr>
          <w:rFonts w:ascii="Times New Roman" w:hAnsi="Times New Roman"/>
          <w:lang w:val="en-US"/>
        </w:rPr>
        <w:t>2</w:t>
      </w:r>
      <w:r w:rsidRPr="006F425A" w:rsidDel="003572A4">
        <w:rPr>
          <w:rFonts w:ascii="Times New Roman" w:hAnsi="Times New Roman"/>
          <w:lang w:val="en-US"/>
        </w:rPr>
        <w:t xml:space="preserve"> </w:t>
      </w:r>
      <w:r w:rsidRPr="00C8777B">
        <w:rPr>
          <w:rFonts w:ascii="Times New Roman" w:hAnsi="Times New Roman"/>
          <w:lang w:val="en-US"/>
        </w:rPr>
        <w:tab/>
      </w:r>
      <w:proofErr w:type="spellStart"/>
      <w:r w:rsidR="007811BA" w:rsidRPr="007811BA">
        <w:rPr>
          <w:rFonts w:ascii="Times New Roman" w:hAnsi="Times New Roman"/>
          <w:lang w:val="en-US"/>
        </w:rPr>
        <w:t>R2</w:t>
      </w:r>
      <w:proofErr w:type="spellEnd"/>
      <w:r w:rsidR="007811BA" w:rsidRPr="007811BA">
        <w:rPr>
          <w:rFonts w:ascii="Times New Roman" w:hAnsi="Times New Roman"/>
          <w:lang w:val="en-US"/>
        </w:rPr>
        <w:t>-230556</w:t>
      </w:r>
      <w:r w:rsidR="007811BA">
        <w:rPr>
          <w:rFonts w:ascii="Times New Roman" w:hAnsi="Times New Roman"/>
          <w:lang w:val="en-US"/>
        </w:rPr>
        <w:t>3</w:t>
      </w:r>
    </w:p>
    <w:bookmarkEnd w:id="0"/>
    <w:p w14:paraId="48C3FEDC" w14:textId="77777777" w:rsidR="00BC69F4" w:rsidRPr="000A7467" w:rsidRDefault="00BC69F4" w:rsidP="00BC69F4">
      <w:pPr>
        <w:pStyle w:val="3GPPHeader"/>
        <w:spacing w:after="60"/>
        <w:rPr>
          <w:b w:val="0"/>
        </w:rPr>
      </w:pPr>
      <w:r w:rsidRPr="00BC69F4">
        <w:rPr>
          <w:rFonts w:ascii="Times New Roman" w:hAnsi="Times New Roman"/>
          <w:lang w:val="en-US"/>
        </w:rPr>
        <w:t>Incheon,</w:t>
      </w:r>
      <w:bookmarkStart w:id="1" w:name="OLE_LINK11"/>
      <w:bookmarkStart w:id="2" w:name="OLE_LINK12"/>
      <w:r w:rsidRPr="00BC69F4">
        <w:rPr>
          <w:rFonts w:ascii="Times New Roman" w:hAnsi="Times New Roman"/>
          <w:lang w:val="en-US"/>
        </w:rPr>
        <w:t xml:space="preserve"> 22</w:t>
      </w:r>
      <w:r w:rsidRPr="000B12B1">
        <w:rPr>
          <w:rFonts w:ascii="Times New Roman" w:hAnsi="Times New Roman"/>
          <w:vertAlign w:val="superscript"/>
          <w:lang w:val="en-US"/>
        </w:rPr>
        <w:t>nd</w:t>
      </w:r>
      <w:r w:rsidRPr="00BC69F4">
        <w:rPr>
          <w:rFonts w:ascii="Times New Roman" w:hAnsi="Times New Roman"/>
          <w:lang w:val="en-US"/>
        </w:rPr>
        <w:t xml:space="preserve"> – </w:t>
      </w:r>
      <w:bookmarkEnd w:id="1"/>
      <w:bookmarkEnd w:id="2"/>
      <w:r w:rsidRPr="00BC69F4">
        <w:rPr>
          <w:rFonts w:ascii="Times New Roman" w:hAnsi="Times New Roman"/>
          <w:lang w:val="en-US"/>
        </w:rPr>
        <w:t>26</w:t>
      </w:r>
      <w:r w:rsidRPr="000B12B1">
        <w:rPr>
          <w:rFonts w:ascii="Times New Roman" w:hAnsi="Times New Roman"/>
          <w:vertAlign w:val="superscript"/>
          <w:lang w:val="en-US"/>
        </w:rPr>
        <w:t>th</w:t>
      </w:r>
      <w:r w:rsidRPr="00BC69F4">
        <w:rPr>
          <w:rFonts w:ascii="Times New Roman" w:hAnsi="Times New Roman"/>
          <w:lang w:val="en-US"/>
        </w:rPr>
        <w:t xml:space="preserve"> May, 2023      </w:t>
      </w:r>
      <w:r w:rsidRPr="000A7467">
        <w:t xml:space="preserve">                                            </w:t>
      </w:r>
    </w:p>
    <w:p w14:paraId="22150FF8" w14:textId="77777777" w:rsidR="00BC69F4" w:rsidRPr="00BC69F4" w:rsidRDefault="00BC69F4" w:rsidP="00BC69F4">
      <w:pPr>
        <w:pStyle w:val="3GPPHeader"/>
        <w:rPr>
          <w:rFonts w:ascii="Times New Roman" w:hAnsi="Times New Roman"/>
          <w:lang w:val="en-US"/>
        </w:rPr>
      </w:pPr>
    </w:p>
    <w:p w14:paraId="585708CF" w14:textId="628150C1"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lang w:val="en-US"/>
        </w:rPr>
        <w:t>Agenda Item:</w:t>
      </w:r>
      <w:r w:rsidRPr="000A7467">
        <w:rPr>
          <w:rFonts w:ascii="Times New Roman" w:hAnsi="Times New Roman"/>
          <w:sz w:val="22"/>
          <w:szCs w:val="22"/>
          <w:lang w:val="en-US"/>
        </w:rPr>
        <w:tab/>
      </w:r>
      <w:r w:rsidR="001165FC">
        <w:rPr>
          <w:rFonts w:ascii="Times New Roman" w:hAnsi="Times New Roman"/>
          <w:sz w:val="22"/>
          <w:szCs w:val="22"/>
        </w:rPr>
        <w:t>7</w:t>
      </w:r>
      <w:r w:rsidR="003348EF" w:rsidRPr="000A7467">
        <w:rPr>
          <w:rFonts w:ascii="Times New Roman" w:hAnsi="Times New Roman"/>
          <w:sz w:val="22"/>
          <w:szCs w:val="22"/>
        </w:rPr>
        <w:t>.2.3</w:t>
      </w:r>
    </w:p>
    <w:p w14:paraId="1DF9CD2F"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Source:</w:t>
      </w:r>
      <w:r w:rsidRPr="000A7467">
        <w:rPr>
          <w:rFonts w:ascii="Times New Roman" w:hAnsi="Times New Roman"/>
          <w:sz w:val="22"/>
          <w:szCs w:val="22"/>
        </w:rPr>
        <w:tab/>
      </w:r>
      <w:proofErr w:type="spellStart"/>
      <w:r w:rsidRPr="000A7467">
        <w:rPr>
          <w:rFonts w:ascii="Times New Roman" w:hAnsi="Times New Roman"/>
          <w:sz w:val="22"/>
          <w:szCs w:val="22"/>
        </w:rPr>
        <w:t>Spreadtrum</w:t>
      </w:r>
      <w:proofErr w:type="spellEnd"/>
      <w:r w:rsidRPr="000A7467">
        <w:rPr>
          <w:rFonts w:ascii="Times New Roman" w:hAnsi="Times New Roman"/>
          <w:sz w:val="22"/>
          <w:szCs w:val="22"/>
        </w:rPr>
        <w:t xml:space="preserve"> Communications</w:t>
      </w:r>
    </w:p>
    <w:p w14:paraId="134151B4" w14:textId="470B9FAD" w:rsidR="00603681" w:rsidRPr="000A7467" w:rsidRDefault="00603681" w:rsidP="003348EF">
      <w:pPr>
        <w:pStyle w:val="3GPPHeader"/>
        <w:spacing w:after="180"/>
        <w:rPr>
          <w:rFonts w:ascii="Times New Roman" w:eastAsiaTheme="minorEastAsia" w:hAnsi="Times New Roman"/>
          <w:sz w:val="22"/>
          <w:szCs w:val="22"/>
        </w:rPr>
      </w:pPr>
      <w:r w:rsidRPr="000A7467">
        <w:rPr>
          <w:rFonts w:ascii="Times New Roman" w:hAnsi="Times New Roman"/>
          <w:sz w:val="22"/>
          <w:szCs w:val="22"/>
        </w:rPr>
        <w:t>Title:</w:t>
      </w:r>
      <w:r w:rsidRPr="000A7467">
        <w:rPr>
          <w:rFonts w:ascii="Times New Roman" w:hAnsi="Times New Roman"/>
          <w:sz w:val="22"/>
          <w:szCs w:val="22"/>
        </w:rPr>
        <w:tab/>
      </w:r>
      <w:bookmarkStart w:id="3" w:name="OLE_LINK13"/>
      <w:bookmarkStart w:id="4" w:name="OLE_LINK14"/>
      <w:r w:rsidR="00487EBE" w:rsidRPr="000A7467">
        <w:rPr>
          <w:rFonts w:ascii="Times New Roman" w:hAnsi="Times New Roman"/>
          <w:sz w:val="22"/>
          <w:szCs w:val="22"/>
        </w:rPr>
        <w:t xml:space="preserve">Discussion on </w:t>
      </w:r>
      <w:bookmarkEnd w:id="3"/>
      <w:bookmarkEnd w:id="4"/>
      <w:r w:rsidR="007811BA" w:rsidRPr="000A7467">
        <w:rPr>
          <w:rFonts w:ascii="Times New Roman" w:hAnsi="Times New Roman"/>
          <w:sz w:val="22"/>
          <w:szCs w:val="22"/>
        </w:rPr>
        <w:t xml:space="preserve">RAT-dependent </w:t>
      </w:r>
      <w:r w:rsidR="003348EF" w:rsidRPr="000A7467">
        <w:rPr>
          <w:rFonts w:ascii="Times New Roman" w:hAnsi="Times New Roman"/>
          <w:sz w:val="22"/>
          <w:szCs w:val="22"/>
        </w:rPr>
        <w:t>integrity</w:t>
      </w:r>
    </w:p>
    <w:p w14:paraId="4BE820C2"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Document for:</w:t>
      </w:r>
      <w:r w:rsidRPr="000A7467">
        <w:rPr>
          <w:rFonts w:ascii="Times New Roman" w:hAnsi="Times New Roman"/>
          <w:sz w:val="22"/>
          <w:szCs w:val="22"/>
        </w:rPr>
        <w:tab/>
        <w:t>Discussion and Decision</w:t>
      </w:r>
    </w:p>
    <w:p w14:paraId="233D9F6D" w14:textId="77777777" w:rsidR="00603681" w:rsidRPr="000A7467" w:rsidRDefault="00603681" w:rsidP="003348EF">
      <w:pPr>
        <w:pStyle w:val="1"/>
        <w:overflowPunct/>
        <w:autoSpaceDE/>
        <w:autoSpaceDN/>
        <w:adjustRightInd/>
        <w:spacing w:before="0"/>
        <w:textAlignment w:val="auto"/>
        <w:rPr>
          <w:rFonts w:ascii="Times New Roman" w:hAnsi="Times New Roman" w:cs="Times New Roman"/>
        </w:rPr>
      </w:pPr>
      <w:r w:rsidRPr="000A7467">
        <w:rPr>
          <w:rFonts w:ascii="Times New Roman" w:hAnsi="Times New Roman" w:cs="Times New Roman"/>
        </w:rPr>
        <w:t>Introduction</w:t>
      </w:r>
    </w:p>
    <w:p w14:paraId="0A0018B2" w14:textId="6BB8559E" w:rsidR="00EE5710" w:rsidRPr="000A7467" w:rsidRDefault="00EE5710" w:rsidP="00EE5710">
      <w:pPr>
        <w:spacing w:after="160" w:line="259" w:lineRule="auto"/>
        <w:rPr>
          <w:rFonts w:ascii="Times New Roman" w:hAnsi="Times New Roman" w:cs="Times New Roman"/>
          <w:szCs w:val="18"/>
        </w:rPr>
      </w:pPr>
      <w:r>
        <w:rPr>
          <w:rFonts w:ascii="Times New Roman" w:hAnsi="Times New Roman" w:cs="Times New Roman" w:hint="eastAsia"/>
          <w:szCs w:val="18"/>
        </w:rPr>
        <w:t>I</w:t>
      </w:r>
      <w:r>
        <w:rPr>
          <w:rFonts w:ascii="Times New Roman" w:hAnsi="Times New Roman" w:cs="Times New Roman"/>
          <w:szCs w:val="18"/>
        </w:rPr>
        <w:t xml:space="preserve">n </w:t>
      </w:r>
      <w:proofErr w:type="spellStart"/>
      <w:r w:rsidR="007811BA">
        <w:rPr>
          <w:rFonts w:ascii="Times New Roman" w:hAnsi="Times New Roman" w:cs="Times New Roman"/>
          <w:szCs w:val="18"/>
        </w:rPr>
        <w:t>RAN2</w:t>
      </w:r>
      <w:proofErr w:type="spellEnd"/>
      <w:r w:rsidR="007811BA">
        <w:rPr>
          <w:rFonts w:ascii="Times New Roman" w:hAnsi="Times New Roman" w:cs="Times New Roman"/>
          <w:szCs w:val="18"/>
        </w:rPr>
        <w:t xml:space="preserve"> #120, #121 and #121-</w:t>
      </w:r>
      <w:proofErr w:type="spellStart"/>
      <w:r w:rsidR="007811BA">
        <w:rPr>
          <w:rFonts w:ascii="Times New Roman" w:hAnsi="Times New Roman" w:cs="Times New Roman"/>
          <w:szCs w:val="18"/>
        </w:rPr>
        <w:t>bis</w:t>
      </w:r>
      <w:proofErr w:type="spellEnd"/>
      <w:r>
        <w:rPr>
          <w:rFonts w:ascii="Times New Roman" w:hAnsi="Times New Roman" w:cs="Times New Roman"/>
          <w:szCs w:val="18"/>
        </w:rPr>
        <w:t xml:space="preserve"> meeting, </w:t>
      </w:r>
      <w:r w:rsidR="00E042B7">
        <w:rPr>
          <w:rFonts w:ascii="Times New Roman" w:hAnsi="Times New Roman" w:cs="Times New Roman"/>
          <w:szCs w:val="18"/>
        </w:rPr>
        <w:t xml:space="preserve">the following agreements </w:t>
      </w:r>
      <w:r w:rsidR="005B7B00">
        <w:rPr>
          <w:rFonts w:ascii="Times New Roman" w:hAnsi="Times New Roman" w:cs="Times New Roman"/>
          <w:szCs w:val="18"/>
        </w:rPr>
        <w:t>are</w:t>
      </w:r>
      <w:r w:rsidR="00E042B7">
        <w:rPr>
          <w:rFonts w:ascii="Times New Roman" w:hAnsi="Times New Roman" w:cs="Times New Roman"/>
          <w:szCs w:val="18"/>
        </w:rPr>
        <w:t xml:space="preserve"> reached by </w:t>
      </w:r>
      <w:proofErr w:type="spellStart"/>
      <w:r w:rsidR="00E042B7">
        <w:rPr>
          <w:rFonts w:ascii="Times New Roman" w:hAnsi="Times New Roman" w:cs="Times New Roman"/>
          <w:szCs w:val="18"/>
        </w:rPr>
        <w:t>RAN2</w:t>
      </w:r>
      <w:proofErr w:type="spellEnd"/>
      <w:r>
        <w:rPr>
          <w:rFonts w:ascii="Times New Roman" w:hAnsi="Times New Roman" w:cs="Times New Roman"/>
          <w:szCs w:val="18"/>
        </w:rPr>
        <w:t>:</w:t>
      </w:r>
    </w:p>
    <w:p w14:paraId="44E3AA65"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Agreements:</w:t>
      </w:r>
    </w:p>
    <w:p w14:paraId="6D0CB383"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anticipate that the error sources are </w:t>
      </w:r>
      <w:proofErr w:type="spellStart"/>
      <w:r>
        <w:t>overbounded</w:t>
      </w:r>
      <w:proofErr w:type="spellEnd"/>
      <w:r>
        <w:t xml:space="preserve"> by a Gaussian distribution.</w:t>
      </w:r>
    </w:p>
    <w:p w14:paraId="1B4FAC17"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 xml:space="preserve">LS to </w:t>
      </w:r>
      <w:proofErr w:type="spellStart"/>
      <w:r>
        <w:t>RAN1</w:t>
      </w:r>
      <w:proofErr w:type="spellEnd"/>
      <w:r>
        <w:t xml:space="preserve"> to check this view and ask about the parameters for the </w:t>
      </w:r>
      <w:proofErr w:type="spellStart"/>
      <w:r>
        <w:t>overbound</w:t>
      </w:r>
      <w:proofErr w:type="spellEnd"/>
      <w:r>
        <w:t xml:space="preserve"> distributions.</w:t>
      </w:r>
    </w:p>
    <w:p w14:paraId="5A89BFCD" w14:textId="77777777" w:rsidR="00E042B7" w:rsidRDefault="00E042B7" w:rsidP="00E042B7">
      <w:pPr>
        <w:pStyle w:val="Doc-text2"/>
      </w:pPr>
    </w:p>
    <w:p w14:paraId="71900651" w14:textId="77777777" w:rsidR="00E042B7" w:rsidRDefault="00E042B7" w:rsidP="00E042B7">
      <w:pPr>
        <w:pStyle w:val="Doc-text2"/>
      </w:pPr>
    </w:p>
    <w:p w14:paraId="3D4F5261"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Agreements:</w:t>
      </w:r>
    </w:p>
    <w:p w14:paraId="27181DF2"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proofErr w:type="spellStart"/>
      <w:r>
        <w:t>TRP</w:t>
      </w:r>
      <w:proofErr w:type="spellEnd"/>
      <w:r>
        <w:t xml:space="preserve"> related error source bounds can be provided to </w:t>
      </w:r>
      <w:proofErr w:type="spellStart"/>
      <w:r>
        <w:t>UE</w:t>
      </w:r>
      <w:proofErr w:type="spellEnd"/>
      <w:r>
        <w:t xml:space="preserve"> via dedicated </w:t>
      </w:r>
      <w:proofErr w:type="spellStart"/>
      <w:r>
        <w:t>LPP</w:t>
      </w:r>
      <w:proofErr w:type="spellEnd"/>
      <w:r>
        <w:t xml:space="preserve"> providing assistance message or </w:t>
      </w:r>
      <w:proofErr w:type="spellStart"/>
      <w:r>
        <w:t>posSIB</w:t>
      </w:r>
      <w:proofErr w:type="spellEnd"/>
      <w:r>
        <w:t>.</w:t>
      </w:r>
    </w:p>
    <w:p w14:paraId="6341840F"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 xml:space="preserve">Any interaction between the </w:t>
      </w:r>
      <w:proofErr w:type="spellStart"/>
      <w:r>
        <w:t>LMF</w:t>
      </w:r>
      <w:proofErr w:type="spellEnd"/>
      <w:r>
        <w:t xml:space="preserve"> and NG-RAN to support determination of error sources is in </w:t>
      </w:r>
      <w:proofErr w:type="spellStart"/>
      <w:r>
        <w:t>RAN3</w:t>
      </w:r>
      <w:proofErr w:type="spellEnd"/>
      <w:r>
        <w:t xml:space="preserve"> scope.  Other aspects of determining the </w:t>
      </w:r>
      <w:proofErr w:type="spellStart"/>
      <w:r>
        <w:t>TRP</w:t>
      </w:r>
      <w:proofErr w:type="spellEnd"/>
      <w:r>
        <w:t xml:space="preserve"> error sources are left to deployment and implementation.</w:t>
      </w:r>
    </w:p>
    <w:p w14:paraId="637427A9"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 xml:space="preserve">For </w:t>
      </w:r>
      <w:proofErr w:type="spellStart"/>
      <w:r>
        <w:t>UE</w:t>
      </w:r>
      <w:proofErr w:type="spellEnd"/>
      <w:r>
        <w:t xml:space="preserve">-based RAT-dependent integrity, the PL and/or its corresponding </w:t>
      </w:r>
      <w:proofErr w:type="spellStart"/>
      <w:r>
        <w:t>TIR</w:t>
      </w:r>
      <w:proofErr w:type="spellEnd"/>
      <w:r>
        <w:t xml:space="preserve"> are provided to </w:t>
      </w:r>
      <w:proofErr w:type="spellStart"/>
      <w:r>
        <w:t>LMF</w:t>
      </w:r>
      <w:proofErr w:type="spellEnd"/>
      <w:r>
        <w:t xml:space="preserve"> as legacy, using the existing common </w:t>
      </w:r>
      <w:proofErr w:type="spellStart"/>
      <w:r>
        <w:t>LPP</w:t>
      </w:r>
      <w:proofErr w:type="spellEnd"/>
      <w:r>
        <w:t xml:space="preserve"> signalling from </w:t>
      </w:r>
      <w:proofErr w:type="spellStart"/>
      <w:r>
        <w:t>Rel</w:t>
      </w:r>
      <w:proofErr w:type="spellEnd"/>
      <w:r>
        <w:t>-17.</w:t>
      </w:r>
    </w:p>
    <w:p w14:paraId="7A227407" w14:textId="77777777" w:rsidR="00E042B7" w:rsidRDefault="00E042B7" w:rsidP="00E042B7">
      <w:pPr>
        <w:pStyle w:val="Doc-text2"/>
      </w:pPr>
    </w:p>
    <w:p w14:paraId="3AFCF5C0"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Agreement:</w:t>
      </w:r>
    </w:p>
    <w:p w14:paraId="156C9CC5"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 xml:space="preserve">LS to </w:t>
      </w:r>
      <w:proofErr w:type="spellStart"/>
      <w:r>
        <w:t>RAN1</w:t>
      </w:r>
      <w:proofErr w:type="spellEnd"/>
      <w:r>
        <w:t xml:space="preserve"> to include a request for confirmation that the beam-related information (Beam Bore-Sight Direction and Beam Antenna Information) are error sources for DL-</w:t>
      </w:r>
      <w:proofErr w:type="spellStart"/>
      <w:r>
        <w:t>AoD</w:t>
      </w:r>
      <w:proofErr w:type="spellEnd"/>
      <w:r>
        <w:t xml:space="preserve"> positioning.</w:t>
      </w:r>
    </w:p>
    <w:p w14:paraId="02C6F921" w14:textId="77777777" w:rsidR="00E042B7" w:rsidRDefault="00E042B7" w:rsidP="00E042B7">
      <w:pPr>
        <w:pStyle w:val="Doc-text2"/>
        <w:rPr>
          <w:sz w:val="18"/>
        </w:rPr>
      </w:pPr>
    </w:p>
    <w:p w14:paraId="26500603"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Agreement:</w:t>
      </w:r>
    </w:p>
    <w:p w14:paraId="67035C35"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 xml:space="preserve">LS to </w:t>
      </w:r>
      <w:proofErr w:type="spellStart"/>
      <w:r>
        <w:t>RAN1</w:t>
      </w:r>
      <w:proofErr w:type="spellEnd"/>
      <w:r>
        <w:t xml:space="preserve"> to include the question of whether </w:t>
      </w:r>
      <w:proofErr w:type="spellStart"/>
      <w:r>
        <w:t>RAN1</w:t>
      </w:r>
      <w:proofErr w:type="spellEnd"/>
      <w:r>
        <w:t xml:space="preserve"> identify a need for a </w:t>
      </w:r>
      <w:proofErr w:type="spellStart"/>
      <w:r>
        <w:t>DNU</w:t>
      </w:r>
      <w:proofErr w:type="spellEnd"/>
      <w:r>
        <w:t xml:space="preserve"> flag for measurements.</w:t>
      </w:r>
    </w:p>
    <w:p w14:paraId="06F55A2A" w14:textId="77777777" w:rsidR="00E042B7" w:rsidRDefault="00E042B7" w:rsidP="00E042B7">
      <w:pPr>
        <w:pStyle w:val="Doc-text2"/>
        <w:rPr>
          <w:sz w:val="18"/>
        </w:rPr>
      </w:pPr>
    </w:p>
    <w:p w14:paraId="0D90A8DF"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Agreement:</w:t>
      </w:r>
    </w:p>
    <w:p w14:paraId="01AB1B8D"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For RAT-dependent integrity, the PL calculation is performed by the entity which also performs the position calculation for a location process.</w:t>
      </w:r>
    </w:p>
    <w:p w14:paraId="1C4CADF7" w14:textId="77777777" w:rsidR="00E042B7" w:rsidRDefault="00E042B7" w:rsidP="00E042B7">
      <w:pPr>
        <w:pStyle w:val="Doc-text2"/>
        <w:rPr>
          <w:sz w:val="18"/>
        </w:rPr>
      </w:pPr>
    </w:p>
    <w:p w14:paraId="44BAA9FC"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Agreements:</w:t>
      </w:r>
    </w:p>
    <w:p w14:paraId="4817FD71"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 xml:space="preserve">For </w:t>
      </w:r>
      <w:proofErr w:type="spellStart"/>
      <w:r>
        <w:t>UE</w:t>
      </w:r>
      <w:proofErr w:type="spellEnd"/>
      <w:r>
        <w:t>-based integrity, the integrity parameters of error sources for RAT-dependent integrity are included in assistance data.</w:t>
      </w:r>
    </w:p>
    <w:p w14:paraId="5B62AA2C"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proofErr w:type="spellStart"/>
      <w:r>
        <w:t>LPP</w:t>
      </w:r>
      <w:proofErr w:type="spellEnd"/>
      <w:r>
        <w:t xml:space="preserve"> Request/Provide Assistance Data are reused for retrieving the integrity parameters to the </w:t>
      </w:r>
      <w:proofErr w:type="spellStart"/>
      <w:r>
        <w:t>UE</w:t>
      </w:r>
      <w:proofErr w:type="spellEnd"/>
      <w:r>
        <w:t xml:space="preserve"> from the </w:t>
      </w:r>
      <w:proofErr w:type="spellStart"/>
      <w:r>
        <w:t>LMF</w:t>
      </w:r>
      <w:proofErr w:type="spellEnd"/>
      <w:r>
        <w:t>.  The request is per positioning method (as in legacy operation) and the provided integrity parameters are as appropriate for the selected positioning method.</w:t>
      </w:r>
    </w:p>
    <w:p w14:paraId="732736D1"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 xml:space="preserve">Use of </w:t>
      </w:r>
      <w:proofErr w:type="spellStart"/>
      <w:r>
        <w:t>posSIBs</w:t>
      </w:r>
      <w:proofErr w:type="spellEnd"/>
      <w:r>
        <w:t xml:space="preserve"> for integrity parameters is not excluded.</w:t>
      </w:r>
    </w:p>
    <w:p w14:paraId="426EF227" w14:textId="77777777" w:rsidR="00E042B7" w:rsidRDefault="00E042B7" w:rsidP="00E042B7">
      <w:pPr>
        <w:pStyle w:val="Doc-text2"/>
        <w:rPr>
          <w:sz w:val="18"/>
        </w:rPr>
      </w:pPr>
    </w:p>
    <w:p w14:paraId="354C9052"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Working assumption:</w:t>
      </w:r>
    </w:p>
    <w:p w14:paraId="55495E92"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 xml:space="preserve">For </w:t>
      </w:r>
      <w:proofErr w:type="spellStart"/>
      <w:r>
        <w:t>LMF</w:t>
      </w:r>
      <w:proofErr w:type="spellEnd"/>
      <w:r>
        <w:t xml:space="preserve">-based integrity, no integrity </w:t>
      </w:r>
      <w:proofErr w:type="spellStart"/>
      <w:r>
        <w:t>KPI</w:t>
      </w:r>
      <w:proofErr w:type="spellEnd"/>
      <w:r>
        <w:t xml:space="preserve"> (</w:t>
      </w:r>
      <w:proofErr w:type="spellStart"/>
      <w:r>
        <w:t>TTA</w:t>
      </w:r>
      <w:proofErr w:type="spellEnd"/>
      <w:r>
        <w:t xml:space="preserve">, </w:t>
      </w:r>
      <w:proofErr w:type="spellStart"/>
      <w:r>
        <w:t>TIR</w:t>
      </w:r>
      <w:proofErr w:type="spellEnd"/>
      <w:r>
        <w:t xml:space="preserve">, and AL) and integrity results transfer in </w:t>
      </w:r>
      <w:proofErr w:type="spellStart"/>
      <w:r>
        <w:t>LPP</w:t>
      </w:r>
      <w:proofErr w:type="spellEnd"/>
      <w:r>
        <w:t xml:space="preserve"> message.</w:t>
      </w:r>
    </w:p>
    <w:p w14:paraId="7ABDFD7F" w14:textId="77777777" w:rsidR="00E042B7" w:rsidRDefault="00E042B7" w:rsidP="00E042B7">
      <w:pPr>
        <w:pStyle w:val="Doc-text2"/>
        <w:rPr>
          <w:sz w:val="18"/>
        </w:rPr>
      </w:pPr>
    </w:p>
    <w:p w14:paraId="65B2F801"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Working assumption:</w:t>
      </w:r>
    </w:p>
    <w:p w14:paraId="1DE13CC5"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 xml:space="preserve">It is left to </w:t>
      </w:r>
      <w:proofErr w:type="spellStart"/>
      <w:r>
        <w:t>LMF</w:t>
      </w:r>
      <w:proofErr w:type="spellEnd"/>
      <w:r>
        <w:t xml:space="preserve"> implementation to decide the measurement error source bound distribution based on the measurement results from </w:t>
      </w:r>
      <w:proofErr w:type="spellStart"/>
      <w:r>
        <w:t>UE</w:t>
      </w:r>
      <w:proofErr w:type="spellEnd"/>
      <w:r>
        <w:t xml:space="preserve"> and/or NG-RAN.</w:t>
      </w:r>
    </w:p>
    <w:p w14:paraId="64E51573"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p>
    <w:p w14:paraId="4374CC58"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lastRenderedPageBreak/>
        <w:t>Agreement:</w:t>
      </w:r>
    </w:p>
    <w:p w14:paraId="72D03790"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 xml:space="preserve">Indicate the WA above in the LS to </w:t>
      </w:r>
      <w:proofErr w:type="spellStart"/>
      <w:r>
        <w:t>RAN1</w:t>
      </w:r>
      <w:proofErr w:type="spellEnd"/>
      <w:r>
        <w:t xml:space="preserve"> to allow them to register any concern.</w:t>
      </w:r>
    </w:p>
    <w:p w14:paraId="38F08939" w14:textId="77777777" w:rsidR="00E042B7" w:rsidRDefault="00E042B7" w:rsidP="00E042B7">
      <w:pPr>
        <w:pStyle w:val="Doc-text2"/>
        <w:rPr>
          <w:sz w:val="18"/>
        </w:rPr>
      </w:pPr>
    </w:p>
    <w:p w14:paraId="7ECD178F" w14:textId="77777777" w:rsidR="00E042B7" w:rsidRDefault="00E042B7" w:rsidP="00E042B7">
      <w:pPr>
        <w:pStyle w:val="Doc-text2"/>
        <w:pBdr>
          <w:top w:val="single" w:sz="4" w:space="1" w:color="auto"/>
          <w:left w:val="single" w:sz="4" w:space="4" w:color="auto"/>
          <w:bottom w:val="single" w:sz="4" w:space="1" w:color="auto"/>
          <w:right w:val="single" w:sz="4" w:space="4" w:color="auto"/>
        </w:pBdr>
      </w:pPr>
      <w:r>
        <w:t>Agreement:</w:t>
      </w:r>
    </w:p>
    <w:p w14:paraId="1D0DD092" w14:textId="77777777" w:rsidR="00E042B7" w:rsidRPr="00076E2D" w:rsidRDefault="00E042B7" w:rsidP="00E042B7">
      <w:pPr>
        <w:pStyle w:val="Doc-text2"/>
        <w:pBdr>
          <w:top w:val="single" w:sz="4" w:space="1" w:color="auto"/>
          <w:left w:val="single" w:sz="4" w:space="4" w:color="auto"/>
          <w:bottom w:val="single" w:sz="4" w:space="1" w:color="auto"/>
          <w:right w:val="single" w:sz="4" w:space="4" w:color="auto"/>
        </w:pBdr>
      </w:pPr>
      <w:r>
        <w:t xml:space="preserve">Capture the stage 2 impact for RAT-dependent integrity in section 7 of 38.305.  Initial running CR to be seen at next meeting, using </w:t>
      </w:r>
      <w:proofErr w:type="spellStart"/>
      <w:r>
        <w:t>R2</w:t>
      </w:r>
      <w:proofErr w:type="spellEnd"/>
      <w:r>
        <w:t xml:space="preserve">-2302504 and </w:t>
      </w:r>
      <w:proofErr w:type="spellStart"/>
      <w:r>
        <w:t>R2</w:t>
      </w:r>
      <w:proofErr w:type="spellEnd"/>
      <w:r>
        <w:t>-2303682 as baseline.</w:t>
      </w:r>
    </w:p>
    <w:p w14:paraId="735107B9" w14:textId="6584A056" w:rsidR="00E042B7" w:rsidRPr="00AD42A5" w:rsidRDefault="00E042B7" w:rsidP="003348EF">
      <w:pPr>
        <w:spacing w:after="180"/>
        <w:rPr>
          <w:rFonts w:eastAsia="Malgun Gothic"/>
          <w:i/>
          <w:lang w:val="en-GB" w:eastAsia="ko-KR"/>
        </w:rPr>
      </w:pPr>
    </w:p>
    <w:p w14:paraId="57C724E3" w14:textId="0010FAFC" w:rsidR="0096356A" w:rsidRPr="000A7467" w:rsidRDefault="00AC5728" w:rsidP="003348EF">
      <w:pPr>
        <w:spacing w:after="180"/>
        <w:rPr>
          <w:rFonts w:ascii="Times New Roman" w:hAnsi="Times New Roman" w:cs="Times New Roman"/>
          <w:lang w:val="en-GB"/>
        </w:rPr>
      </w:pPr>
      <w:r w:rsidRPr="000A7467">
        <w:rPr>
          <w:rFonts w:ascii="Times New Roman" w:hAnsi="Times New Roman" w:cs="Times New Roman"/>
          <w:lang w:val="en-GB"/>
        </w:rPr>
        <w:t xml:space="preserve">In this contribution, we </w:t>
      </w:r>
      <w:r w:rsidR="00B55571" w:rsidRPr="000A7467">
        <w:rPr>
          <w:rFonts w:ascii="Times New Roman" w:hAnsi="Times New Roman" w:cs="Times New Roman"/>
          <w:lang w:val="en-GB"/>
        </w:rPr>
        <w:t>discuss</w:t>
      </w:r>
      <w:r w:rsidR="00EB4353" w:rsidRPr="000A7467">
        <w:rPr>
          <w:rFonts w:ascii="Times New Roman" w:hAnsi="Times New Roman" w:cs="Times New Roman"/>
          <w:lang w:val="en-GB"/>
        </w:rPr>
        <w:t xml:space="preserve"> </w:t>
      </w:r>
      <w:r w:rsidR="00DF11C5" w:rsidRPr="000A7467">
        <w:rPr>
          <w:rFonts w:ascii="Times New Roman" w:hAnsi="Times New Roman" w:cs="Times New Roman"/>
          <w:lang w:val="en-GB"/>
        </w:rPr>
        <w:t xml:space="preserve">the question of </w:t>
      </w:r>
      <w:r w:rsidR="00EB4353" w:rsidRPr="000A7467">
        <w:rPr>
          <w:rFonts w:ascii="Times New Roman" w:hAnsi="Times New Roman" w:cs="Times New Roman"/>
          <w:lang w:val="en-GB"/>
        </w:rPr>
        <w:t xml:space="preserve">the </w:t>
      </w:r>
      <w:r w:rsidR="001B7B18" w:rsidRPr="000A7467">
        <w:rPr>
          <w:rFonts w:ascii="Times New Roman" w:hAnsi="Times New Roman" w:cs="Times New Roman"/>
          <w:lang w:val="en-GB"/>
        </w:rPr>
        <w:t>methodologies and procedures</w:t>
      </w:r>
      <w:r w:rsidR="00E11C5C" w:rsidRPr="000A7467">
        <w:rPr>
          <w:rFonts w:ascii="Times New Roman" w:hAnsi="Times New Roman" w:cs="Times New Roman"/>
          <w:lang w:val="en-GB"/>
        </w:rPr>
        <w:t xml:space="preserve"> of RAT-dependent positioning </w:t>
      </w:r>
      <w:r w:rsidR="004241CD" w:rsidRPr="000A7467">
        <w:rPr>
          <w:rFonts w:ascii="Times New Roman" w:hAnsi="Times New Roman" w:cs="Times New Roman"/>
          <w:lang w:val="en-GB"/>
        </w:rPr>
        <w:t xml:space="preserve">and express our </w:t>
      </w:r>
      <w:r w:rsidR="008D7557" w:rsidRPr="000A7467">
        <w:rPr>
          <w:rFonts w:ascii="Times New Roman" w:hAnsi="Times New Roman" w:cs="Times New Roman"/>
          <w:lang w:val="en-GB"/>
        </w:rPr>
        <w:t>opinions.</w:t>
      </w:r>
    </w:p>
    <w:p w14:paraId="3B454875" w14:textId="10928BC5" w:rsidR="00585532" w:rsidRDefault="0087362C" w:rsidP="003348EF">
      <w:pPr>
        <w:pStyle w:val="1"/>
        <w:spacing w:before="0"/>
        <w:ind w:left="431" w:hanging="431"/>
        <w:rPr>
          <w:rFonts w:ascii="Times New Roman" w:hAnsi="Times New Roman" w:cs="Times New Roman"/>
        </w:rPr>
      </w:pPr>
      <w:r w:rsidRPr="000A7467">
        <w:rPr>
          <w:rFonts w:ascii="Times New Roman" w:hAnsi="Times New Roman" w:cs="Times New Roman"/>
        </w:rPr>
        <w:t xml:space="preserve"> </w:t>
      </w:r>
      <w:r w:rsidR="00C90BEC">
        <w:rPr>
          <w:rFonts w:ascii="Times New Roman" w:hAnsi="Times New Roman" w:cs="Times New Roman"/>
        </w:rPr>
        <w:t>Discussion</w:t>
      </w:r>
      <w:r w:rsidR="0087050B" w:rsidRPr="000A7467">
        <w:rPr>
          <w:rFonts w:ascii="Times New Roman" w:hAnsi="Times New Roman" w:cs="Times New Roman"/>
        </w:rPr>
        <w:t xml:space="preserve"> </w:t>
      </w:r>
    </w:p>
    <w:p w14:paraId="4FFD4D68" w14:textId="482A26C3" w:rsidR="00870CBD" w:rsidRDefault="00870CBD" w:rsidP="00870CBD">
      <w:pPr>
        <w:adjustRightInd w:val="0"/>
        <w:snapToGrid w:val="0"/>
        <w:spacing w:beforeLines="50" w:before="120" w:afterLines="50" w:after="120"/>
        <w:rPr>
          <w:rFonts w:ascii="Times New Roman" w:hAnsi="Times New Roman"/>
          <w:kern w:val="0"/>
          <w:sz w:val="20"/>
          <w:szCs w:val="20"/>
        </w:rPr>
      </w:pPr>
      <w:r>
        <w:rPr>
          <w:rFonts w:ascii="Times New Roman" w:hAnsi="Times New Roman" w:hint="eastAsia"/>
          <w:kern w:val="0"/>
          <w:sz w:val="20"/>
          <w:szCs w:val="20"/>
        </w:rPr>
        <w:t xml:space="preserve">In </w:t>
      </w:r>
      <w:proofErr w:type="spellStart"/>
      <w:r>
        <w:rPr>
          <w:rFonts w:ascii="Times New Roman" w:hAnsi="Times New Roman" w:hint="eastAsia"/>
          <w:kern w:val="0"/>
          <w:sz w:val="20"/>
          <w:szCs w:val="20"/>
        </w:rPr>
        <w:t>RAN2</w:t>
      </w:r>
      <w:proofErr w:type="spellEnd"/>
      <w:r w:rsidR="007811BA">
        <w:rPr>
          <w:rFonts w:ascii="Times New Roman" w:hAnsi="Times New Roman"/>
          <w:kern w:val="0"/>
          <w:sz w:val="20"/>
          <w:szCs w:val="20"/>
        </w:rPr>
        <w:t xml:space="preserve"> </w:t>
      </w:r>
      <w:r>
        <w:rPr>
          <w:rFonts w:ascii="Times New Roman" w:hAnsi="Times New Roman" w:hint="eastAsia"/>
          <w:kern w:val="0"/>
          <w:sz w:val="20"/>
          <w:szCs w:val="20"/>
        </w:rPr>
        <w:t>#120</w:t>
      </w:r>
      <w:r w:rsidR="00F84E91">
        <w:rPr>
          <w:rFonts w:ascii="Times New Roman" w:hAnsi="Times New Roman"/>
          <w:kern w:val="0"/>
          <w:sz w:val="20"/>
          <w:szCs w:val="20"/>
        </w:rPr>
        <w:t xml:space="preserve"> </w:t>
      </w:r>
      <w:r>
        <w:rPr>
          <w:rFonts w:ascii="Times New Roman" w:hAnsi="Times New Roman" w:hint="eastAsia"/>
          <w:kern w:val="0"/>
          <w:sz w:val="20"/>
          <w:szCs w:val="20"/>
        </w:rPr>
        <w:t>[</w:t>
      </w:r>
      <w:r w:rsidR="00AC5012">
        <w:rPr>
          <w:rFonts w:ascii="Times New Roman" w:hAnsi="Times New Roman"/>
          <w:kern w:val="0"/>
          <w:sz w:val="20"/>
          <w:szCs w:val="20"/>
        </w:rPr>
        <w:t>1</w:t>
      </w:r>
      <w:r>
        <w:rPr>
          <w:rFonts w:ascii="Times New Roman" w:hAnsi="Times New Roman" w:hint="eastAsia"/>
          <w:kern w:val="0"/>
          <w:sz w:val="20"/>
          <w:szCs w:val="20"/>
        </w:rPr>
        <w:t>]</w:t>
      </w:r>
      <w:r w:rsidR="00D002A1">
        <w:rPr>
          <w:rFonts w:ascii="Times New Roman" w:hAnsi="Times New Roman"/>
          <w:kern w:val="0"/>
          <w:sz w:val="20"/>
          <w:szCs w:val="20"/>
        </w:rPr>
        <w:t xml:space="preserve"> meeting</w:t>
      </w:r>
      <w:r>
        <w:rPr>
          <w:rFonts w:ascii="Times New Roman" w:hAnsi="Times New Roman" w:hint="eastAsia"/>
          <w:kern w:val="0"/>
          <w:sz w:val="20"/>
          <w:szCs w:val="20"/>
        </w:rPr>
        <w:t xml:space="preserve">, the following agreement </w:t>
      </w:r>
      <w:r w:rsidR="005B7B00">
        <w:rPr>
          <w:rFonts w:ascii="Times New Roman" w:hAnsi="Times New Roman"/>
          <w:kern w:val="0"/>
          <w:sz w:val="20"/>
          <w:szCs w:val="20"/>
        </w:rPr>
        <w:t>is</w:t>
      </w:r>
      <w:r>
        <w:rPr>
          <w:rFonts w:ascii="Times New Roman" w:hAnsi="Times New Roman" w:hint="eastAsia"/>
          <w:kern w:val="0"/>
          <w:sz w:val="20"/>
          <w:szCs w:val="20"/>
        </w:rPr>
        <w:t xml:space="preserve"> achieved:</w:t>
      </w:r>
    </w:p>
    <w:tbl>
      <w:tblPr>
        <w:tblStyle w:val="af5"/>
        <w:tblW w:w="0" w:type="auto"/>
        <w:tblLook w:val="04A0" w:firstRow="1" w:lastRow="0" w:firstColumn="1" w:lastColumn="0" w:noHBand="0" w:noVBand="1"/>
      </w:tblPr>
      <w:tblGrid>
        <w:gridCol w:w="9242"/>
      </w:tblGrid>
      <w:tr w:rsidR="00870CBD" w14:paraId="71373BB7" w14:textId="77777777" w:rsidTr="00CB5845">
        <w:tc>
          <w:tcPr>
            <w:tcW w:w="9242" w:type="dxa"/>
          </w:tcPr>
          <w:p w14:paraId="438F72E3" w14:textId="77777777" w:rsidR="00870CBD" w:rsidRDefault="00870CBD" w:rsidP="00CB5845">
            <w:pPr>
              <w:adjustRightInd w:val="0"/>
              <w:snapToGrid w:val="0"/>
              <w:spacing w:beforeLines="50" w:before="120" w:afterLines="50" w:after="120"/>
              <w:rPr>
                <w:rFonts w:ascii="Times New Roman" w:hAnsi="Times New Roman"/>
                <w:lang w:eastAsia="zh-CN"/>
              </w:rPr>
            </w:pPr>
            <w:r>
              <w:rPr>
                <w:rFonts w:ascii="Times New Roman" w:hAnsi="Times New Roman" w:hint="eastAsia"/>
                <w:lang w:eastAsia="zh-CN"/>
              </w:rPr>
              <w:t xml:space="preserve">Use </w:t>
            </w:r>
            <w:proofErr w:type="spellStart"/>
            <w:r>
              <w:rPr>
                <w:rFonts w:ascii="Times New Roman" w:hAnsi="Times New Roman" w:hint="eastAsia"/>
                <w:lang w:eastAsia="zh-CN"/>
              </w:rPr>
              <w:t>DNU</w:t>
            </w:r>
            <w:proofErr w:type="spellEnd"/>
            <w:r>
              <w:rPr>
                <w:rFonts w:ascii="Times New Roman" w:hAnsi="Times New Roman" w:hint="eastAsia"/>
                <w:lang w:eastAsia="zh-CN"/>
              </w:rPr>
              <w:t xml:space="preserve"> flag for RAT-dependent integrity, with the meaning that the concerned assistance data cannot be used for integrity calculation but may be usable for positioning.  Signalling details and relation to error sources can be determined in normative work.  </w:t>
            </w:r>
            <w:proofErr w:type="spellStart"/>
            <w:r>
              <w:rPr>
                <w:rFonts w:ascii="Times New Roman" w:hAnsi="Times New Roman" w:hint="eastAsia"/>
                <w:lang w:eastAsia="zh-CN"/>
              </w:rPr>
              <w:t>FFS</w:t>
            </w:r>
            <w:proofErr w:type="spellEnd"/>
            <w:r>
              <w:rPr>
                <w:rFonts w:ascii="Times New Roman" w:hAnsi="Times New Roman" w:hint="eastAsia"/>
                <w:lang w:eastAsia="zh-CN"/>
              </w:rPr>
              <w:t xml:space="preserve"> which positioning methods are affected based on the progress in</w:t>
            </w:r>
            <w:bookmarkStart w:id="5" w:name="_GoBack"/>
            <w:bookmarkEnd w:id="5"/>
            <w:r>
              <w:rPr>
                <w:rFonts w:ascii="Times New Roman" w:hAnsi="Times New Roman" w:hint="eastAsia"/>
                <w:lang w:eastAsia="zh-CN"/>
              </w:rPr>
              <w:t xml:space="preserve"> </w:t>
            </w:r>
            <w:proofErr w:type="spellStart"/>
            <w:r>
              <w:rPr>
                <w:rFonts w:ascii="Times New Roman" w:hAnsi="Times New Roman" w:hint="eastAsia"/>
                <w:lang w:eastAsia="zh-CN"/>
              </w:rPr>
              <w:t>RAN1</w:t>
            </w:r>
            <w:proofErr w:type="spellEnd"/>
            <w:r>
              <w:rPr>
                <w:rFonts w:ascii="Times New Roman" w:hAnsi="Times New Roman" w:hint="eastAsia"/>
                <w:lang w:eastAsia="zh-CN"/>
              </w:rPr>
              <w:t>.</w:t>
            </w:r>
          </w:p>
        </w:tc>
      </w:tr>
    </w:tbl>
    <w:p w14:paraId="417E13FC" w14:textId="77777777" w:rsidR="00E8290E" w:rsidRDefault="00525317" w:rsidP="001165FC">
      <w:pPr>
        <w:rPr>
          <w:rFonts w:ascii="Times New Roman" w:hAnsi="Times New Roman"/>
          <w:kern w:val="0"/>
          <w:sz w:val="20"/>
          <w:szCs w:val="20"/>
        </w:rPr>
      </w:pPr>
      <w:r>
        <w:rPr>
          <w:rFonts w:ascii="Times New Roman" w:hAnsi="Times New Roman" w:hint="eastAsia"/>
          <w:kern w:val="0"/>
          <w:sz w:val="20"/>
          <w:szCs w:val="20"/>
        </w:rPr>
        <w:t>I</w:t>
      </w:r>
      <w:r w:rsidR="00577548" w:rsidRPr="00C537B7">
        <w:rPr>
          <w:rFonts w:ascii="Times New Roman" w:hAnsi="Times New Roman"/>
          <w:kern w:val="0"/>
          <w:sz w:val="20"/>
          <w:szCs w:val="20"/>
        </w:rPr>
        <w:t xml:space="preserve">n </w:t>
      </w:r>
      <w:proofErr w:type="spellStart"/>
      <w:r w:rsidR="00577548" w:rsidRPr="00C537B7">
        <w:rPr>
          <w:rFonts w:ascii="Times New Roman" w:hAnsi="Times New Roman"/>
          <w:kern w:val="0"/>
          <w:sz w:val="20"/>
          <w:szCs w:val="20"/>
        </w:rPr>
        <w:t>Rel</w:t>
      </w:r>
      <w:proofErr w:type="spellEnd"/>
      <w:r w:rsidR="00577548" w:rsidRPr="00C537B7">
        <w:rPr>
          <w:rFonts w:ascii="Times New Roman" w:hAnsi="Times New Roman"/>
          <w:kern w:val="0"/>
          <w:sz w:val="20"/>
          <w:szCs w:val="20"/>
        </w:rPr>
        <w:t xml:space="preserve">-17 </w:t>
      </w:r>
      <w:proofErr w:type="spellStart"/>
      <w:r w:rsidR="00577548" w:rsidRPr="00C537B7">
        <w:rPr>
          <w:rFonts w:ascii="Times New Roman" w:hAnsi="Times New Roman"/>
          <w:kern w:val="0"/>
          <w:sz w:val="20"/>
          <w:szCs w:val="20"/>
        </w:rPr>
        <w:t>GNSS</w:t>
      </w:r>
      <w:proofErr w:type="spellEnd"/>
      <w:r w:rsidR="00577548" w:rsidRPr="00C537B7">
        <w:rPr>
          <w:rFonts w:ascii="Times New Roman" w:hAnsi="Times New Roman"/>
          <w:kern w:val="0"/>
          <w:sz w:val="20"/>
          <w:szCs w:val="20"/>
        </w:rPr>
        <w:t xml:space="preserve"> integrity, </w:t>
      </w:r>
      <w:r w:rsidRPr="00C537B7">
        <w:rPr>
          <w:rFonts w:ascii="Times New Roman" w:hAnsi="Times New Roman"/>
          <w:kern w:val="0"/>
          <w:sz w:val="20"/>
          <w:szCs w:val="20"/>
        </w:rPr>
        <w:t xml:space="preserve">Providing Assistance Data without the Integrity Service Alert IE or Real Time Integrity IEs is interpreted as a </w:t>
      </w:r>
      <w:proofErr w:type="spellStart"/>
      <w:r w:rsidRPr="00C537B7">
        <w:rPr>
          <w:rFonts w:ascii="Times New Roman" w:hAnsi="Times New Roman"/>
          <w:kern w:val="0"/>
          <w:sz w:val="20"/>
          <w:szCs w:val="20"/>
        </w:rPr>
        <w:t>DNU</w:t>
      </w:r>
      <w:proofErr w:type="spellEnd"/>
      <w:r w:rsidRPr="00C537B7">
        <w:rPr>
          <w:rFonts w:ascii="Times New Roman" w:hAnsi="Times New Roman"/>
          <w:kern w:val="0"/>
          <w:sz w:val="20"/>
          <w:szCs w:val="20"/>
        </w:rPr>
        <w:t xml:space="preserve">=FALSE condition. </w:t>
      </w:r>
      <w:r w:rsidR="002D107C">
        <w:rPr>
          <w:rFonts w:ascii="Times New Roman" w:hAnsi="Times New Roman"/>
          <w:kern w:val="0"/>
          <w:sz w:val="20"/>
          <w:szCs w:val="20"/>
        </w:rPr>
        <w:t xml:space="preserve">And we can see that </w:t>
      </w:r>
      <w:proofErr w:type="spellStart"/>
      <w:r w:rsidR="002D107C">
        <w:rPr>
          <w:rFonts w:ascii="Times New Roman" w:hAnsi="Times New Roman"/>
          <w:kern w:val="0"/>
          <w:sz w:val="20"/>
          <w:szCs w:val="20"/>
        </w:rPr>
        <w:t>DNU</w:t>
      </w:r>
      <w:proofErr w:type="spellEnd"/>
      <w:r w:rsidR="002D107C">
        <w:rPr>
          <w:rFonts w:ascii="Times New Roman" w:hAnsi="Times New Roman"/>
          <w:kern w:val="0"/>
          <w:sz w:val="20"/>
          <w:szCs w:val="20"/>
        </w:rPr>
        <w:t xml:space="preserve"> flag in A-</w:t>
      </w:r>
      <w:proofErr w:type="spellStart"/>
      <w:r w:rsidR="002D107C">
        <w:rPr>
          <w:rFonts w:ascii="Times New Roman" w:hAnsi="Times New Roman"/>
          <w:kern w:val="0"/>
          <w:sz w:val="20"/>
          <w:szCs w:val="20"/>
        </w:rPr>
        <w:t>GNSS</w:t>
      </w:r>
      <w:proofErr w:type="spellEnd"/>
      <w:r w:rsidR="002D107C">
        <w:rPr>
          <w:rFonts w:ascii="Times New Roman" w:hAnsi="Times New Roman"/>
          <w:kern w:val="0"/>
          <w:sz w:val="20"/>
          <w:szCs w:val="20"/>
        </w:rPr>
        <w:t xml:space="preserve"> positioning integrity is shown in two parts. </w:t>
      </w:r>
      <w:proofErr w:type="spellStart"/>
      <w:r w:rsidR="00E8290E" w:rsidRPr="00C537B7">
        <w:rPr>
          <w:rFonts w:ascii="Times New Roman" w:hAnsi="Times New Roman"/>
          <w:i/>
          <w:kern w:val="0"/>
          <w:sz w:val="20"/>
          <w:szCs w:val="20"/>
        </w:rPr>
        <w:t>GNSS</w:t>
      </w:r>
      <w:proofErr w:type="spellEnd"/>
      <w:r w:rsidR="00E8290E" w:rsidRPr="00C537B7">
        <w:rPr>
          <w:rFonts w:ascii="Times New Roman" w:hAnsi="Times New Roman"/>
          <w:i/>
          <w:kern w:val="0"/>
          <w:sz w:val="20"/>
          <w:szCs w:val="20"/>
        </w:rPr>
        <w:t>-Integrity-</w:t>
      </w:r>
      <w:proofErr w:type="spellStart"/>
      <w:r w:rsidR="00E8290E" w:rsidRPr="00C537B7">
        <w:rPr>
          <w:rFonts w:ascii="Times New Roman" w:hAnsi="Times New Roman"/>
          <w:i/>
          <w:kern w:val="0"/>
          <w:sz w:val="20"/>
          <w:szCs w:val="20"/>
        </w:rPr>
        <w:t>ServiceAlert</w:t>
      </w:r>
      <w:proofErr w:type="spellEnd"/>
      <w:r w:rsidR="00E8290E">
        <w:rPr>
          <w:rFonts w:ascii="Times New Roman" w:hAnsi="Times New Roman"/>
          <w:i/>
          <w:kern w:val="0"/>
          <w:sz w:val="20"/>
          <w:szCs w:val="20"/>
        </w:rPr>
        <w:t xml:space="preserve"> </w:t>
      </w:r>
      <w:r w:rsidR="00E8290E" w:rsidRPr="00C537B7">
        <w:rPr>
          <w:rFonts w:ascii="Times New Roman" w:hAnsi="Times New Roman"/>
          <w:kern w:val="0"/>
          <w:sz w:val="20"/>
          <w:szCs w:val="20"/>
        </w:rPr>
        <w:t xml:space="preserve">is provided in </w:t>
      </w:r>
      <w:proofErr w:type="spellStart"/>
      <w:r w:rsidR="00E8290E" w:rsidRPr="001165FC">
        <w:rPr>
          <w:rFonts w:ascii="Times New Roman" w:hAnsi="Times New Roman" w:cs="Times New Roman"/>
          <w:kern w:val="0"/>
          <w:sz w:val="20"/>
          <w:szCs w:val="20"/>
        </w:rPr>
        <w:t>GNSS-CommonAssistData</w:t>
      </w:r>
      <w:proofErr w:type="spellEnd"/>
      <w:r w:rsidR="00E8290E">
        <w:rPr>
          <w:rFonts w:ascii="Times New Roman" w:hAnsi="Times New Roman" w:cs="Times New Roman"/>
          <w:kern w:val="0"/>
          <w:sz w:val="20"/>
          <w:szCs w:val="20"/>
        </w:rPr>
        <w:t xml:space="preserve"> IE and </w:t>
      </w:r>
      <w:r w:rsidR="00E8290E" w:rsidRPr="00E8290E">
        <w:rPr>
          <w:rFonts w:ascii="Times New Roman" w:hAnsi="Times New Roman" w:cs="Times New Roman"/>
          <w:kern w:val="0"/>
          <w:sz w:val="20"/>
          <w:szCs w:val="20"/>
        </w:rPr>
        <w:t>indicates the ionosphere and troposphere corrections can be used for integrity or not</w:t>
      </w:r>
      <w:r w:rsidR="00E8290E">
        <w:rPr>
          <w:rFonts w:ascii="Times New Roman" w:hAnsi="Times New Roman" w:cs="Times New Roman"/>
          <w:kern w:val="0"/>
          <w:sz w:val="20"/>
          <w:szCs w:val="20"/>
        </w:rPr>
        <w:t xml:space="preserve">. </w:t>
      </w:r>
      <w:proofErr w:type="spellStart"/>
      <w:r w:rsidR="002D107C" w:rsidRPr="00C537B7">
        <w:rPr>
          <w:rFonts w:ascii="Times New Roman" w:hAnsi="Times New Roman"/>
          <w:i/>
          <w:kern w:val="0"/>
          <w:sz w:val="20"/>
          <w:szCs w:val="20"/>
        </w:rPr>
        <w:t>GNSS-RealTimeIntegrity</w:t>
      </w:r>
      <w:proofErr w:type="spellEnd"/>
      <w:r w:rsidR="002D107C">
        <w:rPr>
          <w:rFonts w:ascii="Times New Roman" w:hAnsi="Times New Roman"/>
          <w:kern w:val="0"/>
          <w:sz w:val="20"/>
          <w:szCs w:val="20"/>
        </w:rPr>
        <w:t xml:space="preserve"> is provided in </w:t>
      </w:r>
      <w:proofErr w:type="spellStart"/>
      <w:r w:rsidR="002D107C" w:rsidRPr="002D107C">
        <w:rPr>
          <w:rFonts w:ascii="Times New Roman" w:hAnsi="Times New Roman"/>
          <w:kern w:val="0"/>
          <w:sz w:val="20"/>
          <w:szCs w:val="20"/>
        </w:rPr>
        <w:t>GNSS-GenericAssistData</w:t>
      </w:r>
      <w:proofErr w:type="spellEnd"/>
      <w:r w:rsidR="002D107C">
        <w:rPr>
          <w:rFonts w:ascii="Times New Roman" w:hAnsi="Times New Roman"/>
          <w:kern w:val="0"/>
          <w:sz w:val="20"/>
          <w:szCs w:val="20"/>
        </w:rPr>
        <w:t xml:space="preserve"> IE, which is associated with specific </w:t>
      </w:r>
      <w:proofErr w:type="spellStart"/>
      <w:r w:rsidR="002D107C">
        <w:rPr>
          <w:rFonts w:ascii="Times New Roman" w:hAnsi="Times New Roman"/>
          <w:kern w:val="0"/>
          <w:sz w:val="20"/>
          <w:szCs w:val="20"/>
        </w:rPr>
        <w:t>GNSS</w:t>
      </w:r>
      <w:proofErr w:type="spellEnd"/>
      <w:r w:rsidR="00E8290E">
        <w:rPr>
          <w:rFonts w:ascii="Times New Roman" w:hAnsi="Times New Roman"/>
          <w:kern w:val="0"/>
          <w:sz w:val="20"/>
          <w:szCs w:val="20"/>
        </w:rPr>
        <w:t xml:space="preserve"> constellation and indicated the specific satellites can be used for integrity or not. This is specified in </w:t>
      </w:r>
      <w:proofErr w:type="spellStart"/>
      <w:r w:rsidR="00E8290E">
        <w:rPr>
          <w:rFonts w:ascii="Times New Roman" w:hAnsi="Times New Roman"/>
          <w:kern w:val="0"/>
          <w:sz w:val="20"/>
          <w:szCs w:val="20"/>
        </w:rPr>
        <w:t>TS</w:t>
      </w:r>
      <w:proofErr w:type="spellEnd"/>
      <w:r w:rsidR="00E8290E">
        <w:rPr>
          <w:rFonts w:ascii="Times New Roman" w:hAnsi="Times New Roman"/>
          <w:kern w:val="0"/>
          <w:sz w:val="20"/>
          <w:szCs w:val="20"/>
        </w:rPr>
        <w:t xml:space="preserve"> 37.355.</w:t>
      </w:r>
    </w:p>
    <w:p w14:paraId="2841C573" w14:textId="573C5B0E" w:rsidR="00577548" w:rsidRPr="001165FC" w:rsidRDefault="00525317" w:rsidP="001165FC">
      <w:r>
        <w:tab/>
      </w:r>
    </w:p>
    <w:tbl>
      <w:tblPr>
        <w:tblStyle w:val="af5"/>
        <w:tblW w:w="0" w:type="auto"/>
        <w:tblLook w:val="04A0" w:firstRow="1" w:lastRow="0" w:firstColumn="1" w:lastColumn="0" w:noHBand="0" w:noVBand="1"/>
      </w:tblPr>
      <w:tblGrid>
        <w:gridCol w:w="9629"/>
      </w:tblGrid>
      <w:tr w:rsidR="00525317" w14:paraId="62B50AC2" w14:textId="77777777" w:rsidTr="00525317">
        <w:tc>
          <w:tcPr>
            <w:tcW w:w="9629" w:type="dxa"/>
          </w:tcPr>
          <w:p w14:paraId="507CF0AE" w14:textId="77777777" w:rsidR="00525317" w:rsidRPr="00972DE9" w:rsidRDefault="00525317" w:rsidP="00525317">
            <w:pPr>
              <w:pStyle w:val="4"/>
              <w:outlineLvl w:val="3"/>
            </w:pPr>
            <w:proofErr w:type="spellStart"/>
            <w:r w:rsidRPr="00972DE9">
              <w:rPr>
                <w:i/>
                <w:iCs/>
              </w:rPr>
              <w:t>GNSS</w:t>
            </w:r>
            <w:proofErr w:type="spellEnd"/>
            <w:r w:rsidRPr="00972DE9">
              <w:rPr>
                <w:i/>
                <w:iCs/>
              </w:rPr>
              <w:t>-Integrity-</w:t>
            </w:r>
            <w:proofErr w:type="spellStart"/>
            <w:r w:rsidRPr="00972DE9">
              <w:rPr>
                <w:i/>
                <w:iCs/>
              </w:rPr>
              <w:t>ServiceAlert</w:t>
            </w:r>
            <w:proofErr w:type="spellEnd"/>
          </w:p>
          <w:p w14:paraId="642A1CC0" w14:textId="77777777" w:rsidR="00525317" w:rsidRPr="00972DE9" w:rsidRDefault="00525317" w:rsidP="00525317">
            <w:pPr>
              <w:keepLines/>
            </w:pPr>
            <w:r w:rsidRPr="00972DE9">
              <w:t xml:space="preserve">The IE </w:t>
            </w:r>
            <w:proofErr w:type="spellStart"/>
            <w:r w:rsidRPr="00972DE9">
              <w:rPr>
                <w:i/>
              </w:rPr>
              <w:t>GNSS</w:t>
            </w:r>
            <w:proofErr w:type="spellEnd"/>
            <w:r w:rsidRPr="00972DE9">
              <w:rPr>
                <w:i/>
              </w:rPr>
              <w:t>-Integrity-</w:t>
            </w:r>
            <w:proofErr w:type="spellStart"/>
            <w:r w:rsidRPr="00972DE9">
              <w:rPr>
                <w:i/>
              </w:rPr>
              <w:t>ServiceAlert</w:t>
            </w:r>
            <w:proofErr w:type="spellEnd"/>
            <w:r w:rsidRPr="00972DE9">
              <w:rPr>
                <w:i/>
              </w:rPr>
              <w:t xml:space="preserve"> </w:t>
            </w:r>
            <w:r w:rsidRPr="00972DE9">
              <w:t>is used by the location server to indicate whether the corresponding assistance data can be used for integrity related applications.</w:t>
            </w:r>
          </w:p>
          <w:p w14:paraId="3E9DCDEA"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 ASN1START</w:t>
            </w:r>
          </w:p>
          <w:p w14:paraId="46F14D85" w14:textId="77777777" w:rsidR="00525317" w:rsidRPr="00972DE9" w:rsidRDefault="00525317" w:rsidP="00525317">
            <w:pPr>
              <w:pStyle w:val="PL"/>
              <w:shd w:val="clear" w:color="auto" w:fill="E6E6E6"/>
              <w:rPr>
                <w:rFonts w:eastAsia="Courier New" w:cs="Courier New"/>
                <w:szCs w:val="16"/>
              </w:rPr>
            </w:pPr>
          </w:p>
          <w:p w14:paraId="3237B40B"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GNSS-Integrity-ServiceAlert-r17 ::= SEQUENCE {</w:t>
            </w:r>
          </w:p>
          <w:p w14:paraId="1E02E3D6"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ab/>
              <w:t>ionosphereDoNotUse-r17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6FEB5A69"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ab/>
              <w:t>troposphereDoNotUse-r17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32F86DE6"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ab/>
              <w:t>...</w:t>
            </w:r>
          </w:p>
          <w:p w14:paraId="7F9CDEDA"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w:t>
            </w:r>
          </w:p>
          <w:p w14:paraId="401E4A48" w14:textId="77777777" w:rsidR="00525317" w:rsidRPr="00972DE9" w:rsidRDefault="00525317" w:rsidP="00525317">
            <w:pPr>
              <w:pStyle w:val="PL"/>
              <w:shd w:val="clear" w:color="auto" w:fill="E6E6E6"/>
              <w:rPr>
                <w:rFonts w:eastAsia="Courier New" w:cs="Courier New"/>
                <w:szCs w:val="16"/>
              </w:rPr>
            </w:pPr>
          </w:p>
          <w:p w14:paraId="65147403"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 ASN1STOP</w:t>
            </w:r>
          </w:p>
          <w:p w14:paraId="70720EF7" w14:textId="77777777" w:rsidR="00525317" w:rsidRDefault="00525317" w:rsidP="00C2474E">
            <w:pPr>
              <w:spacing w:after="180"/>
            </w:pPr>
          </w:p>
        </w:tc>
      </w:tr>
      <w:tr w:rsidR="00E8290E" w14:paraId="04F44140" w14:textId="77777777" w:rsidTr="00E8290E">
        <w:tc>
          <w:tcPr>
            <w:tcW w:w="9629" w:type="dxa"/>
          </w:tcPr>
          <w:p w14:paraId="0BB4B558" w14:textId="77777777" w:rsidR="00E8290E" w:rsidRPr="00972DE9" w:rsidRDefault="00E8290E" w:rsidP="00E8290E">
            <w:pPr>
              <w:pStyle w:val="NO"/>
              <w:jc w:val="both"/>
              <w:rPr>
                <w:iCs/>
                <w:noProof/>
              </w:rPr>
            </w:pPr>
            <w:r w:rsidRPr="00972DE9">
              <w:rPr>
                <w:iCs/>
                <w:noProof/>
              </w:rPr>
              <w:t>NOTE 1:</w:t>
            </w:r>
            <w:r w:rsidRPr="00972DE9">
              <w:rPr>
                <w:iCs/>
                <w:noProof/>
              </w:rPr>
              <w:tab/>
              <w:t xml:space="preserve">If GNSS integrity assistance data are provided (i.e., any of </w:t>
            </w:r>
            <w:r w:rsidRPr="00972DE9">
              <w:rPr>
                <w:i/>
                <w:iCs/>
                <w:noProof/>
              </w:rPr>
              <w:t>GNSS-Integrity-ServiceParameters</w:t>
            </w:r>
            <w:r w:rsidRPr="00972DE9">
              <w:rPr>
                <w:noProof/>
              </w:rPr>
              <w:t xml:space="preserve">, </w:t>
            </w:r>
            <w:r w:rsidRPr="00972DE9">
              <w:rPr>
                <w:i/>
                <w:iCs/>
                <w:noProof/>
              </w:rPr>
              <w:t>GNSS-Integrity-ServiceAlert</w:t>
            </w:r>
            <w:r w:rsidRPr="00972DE9">
              <w:rPr>
                <w:noProof/>
              </w:rPr>
              <w:t xml:space="preserve">, </w:t>
            </w:r>
            <w:r w:rsidRPr="00972DE9">
              <w:rPr>
                <w:i/>
                <w:iCs/>
                <w:noProof/>
              </w:rPr>
              <w:t>ORBIT-IntegrityParameters</w:t>
            </w:r>
            <w:r w:rsidRPr="00972DE9">
              <w:rPr>
                <w:noProof/>
              </w:rPr>
              <w:t xml:space="preserve">, </w:t>
            </w:r>
            <w:r w:rsidRPr="00972DE9">
              <w:rPr>
                <w:i/>
                <w:iCs/>
                <w:noProof/>
              </w:rPr>
              <w:t>SSR-IntegrityOrbitBounds</w:t>
            </w:r>
            <w:r w:rsidRPr="00972DE9">
              <w:rPr>
                <w:noProof/>
              </w:rPr>
              <w:t xml:space="preserve">, </w:t>
            </w:r>
            <w:r w:rsidRPr="00972DE9">
              <w:rPr>
                <w:i/>
                <w:iCs/>
                <w:noProof/>
              </w:rPr>
              <w:t>CLOCK-IntegrityParameters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STEC-IntegrityParameters</w:t>
            </w:r>
            <w:r w:rsidRPr="00972DE9">
              <w:rPr>
                <w:noProof/>
              </w:rPr>
              <w:t xml:space="preserve">, </w:t>
            </w:r>
            <w:r w:rsidRPr="00972DE9">
              <w:rPr>
                <w:i/>
                <w:iCs/>
                <w:noProof/>
              </w:rPr>
              <w:t>STEC-IntegrityErrorBounds</w:t>
            </w:r>
            <w:r w:rsidRPr="00972DE9">
              <w:rPr>
                <w:noProof/>
              </w:rPr>
              <w:t xml:space="preserve">, </w:t>
            </w:r>
            <w:r w:rsidRPr="00972DE9">
              <w:rPr>
                <w:i/>
                <w:iCs/>
                <w:noProof/>
              </w:rPr>
              <w:t>SSR-GriddedCorrectionIntegrityParameters</w:t>
            </w:r>
            <w:r w:rsidRPr="00972DE9">
              <w:rPr>
                <w:noProof/>
              </w:rPr>
              <w:t xml:space="preserve">, </w:t>
            </w:r>
            <w:r w:rsidRPr="00972DE9">
              <w:rPr>
                <w:i/>
                <w:iCs/>
                <w:noProof/>
              </w:rPr>
              <w:t>TropoDelayIntegrityErrorBounds</w:t>
            </w:r>
            <w:r w:rsidRPr="00972DE9">
              <w:rPr>
                <w:iCs/>
                <w:noProof/>
              </w:rPr>
              <w:t xml:space="preserve">) the following interpretation of the IE </w:t>
            </w:r>
            <w:r w:rsidRPr="00972DE9">
              <w:rPr>
                <w:i/>
                <w:noProof/>
              </w:rPr>
              <w:t>GNSS-RealTimeIntegrity</w:t>
            </w:r>
            <w:r w:rsidRPr="00972DE9">
              <w:rPr>
                <w:iCs/>
                <w:noProof/>
              </w:rPr>
              <w:t xml:space="preserve"> applies:</w:t>
            </w:r>
          </w:p>
          <w:p w14:paraId="2E9DB262" w14:textId="77777777" w:rsidR="00E8290E" w:rsidRPr="00972DE9" w:rsidRDefault="00E8290E" w:rsidP="00E8290E">
            <w:pPr>
              <w:pStyle w:val="B5"/>
              <w:spacing w:after="0"/>
              <w:jc w:val="both"/>
              <w:rPr>
                <w:noProof/>
              </w:rPr>
            </w:pPr>
            <w:r w:rsidRPr="00972DE9">
              <w:rPr>
                <w:noProof/>
              </w:rPr>
              <w:t>-</w:t>
            </w:r>
            <w:r w:rsidRPr="00972DE9">
              <w:rPr>
                <w:noProof/>
              </w:rPr>
              <w:tab/>
            </w:r>
            <w:r w:rsidRPr="00F8650A">
              <w:rPr>
                <w:noProof/>
                <w:highlight w:val="yellow"/>
              </w:rPr>
              <w:t xml:space="preserve">Absence of the IE </w:t>
            </w:r>
            <w:r w:rsidRPr="00F8650A">
              <w:rPr>
                <w:i/>
                <w:noProof/>
                <w:highlight w:val="yellow"/>
              </w:rPr>
              <w:t>GNSS-RealTimeIntegrity</w:t>
            </w:r>
            <w:r w:rsidRPr="00F8650A">
              <w:rPr>
                <w:noProof/>
                <w:highlight w:val="yellow"/>
              </w:rPr>
              <w:t xml:space="preserve"> indicates DNU=FALSE</w:t>
            </w:r>
            <w:r w:rsidRPr="00972DE9">
              <w:rPr>
                <w:noProof/>
              </w:rPr>
              <w:t xml:space="preserve"> according to the Integrity Principle of Operation specified in clause 8.1.1a of TS 38.305 [40] for all GNSS satellites for which integrity assistance data are provided.</w:t>
            </w:r>
          </w:p>
          <w:p w14:paraId="4F7635A1" w14:textId="5C39C40B" w:rsidR="00E8290E" w:rsidRDefault="00E8290E" w:rsidP="00E8290E">
            <w:pPr>
              <w:spacing w:after="180"/>
            </w:pPr>
            <w:r w:rsidRPr="00972DE9">
              <w:rPr>
                <w:noProof/>
              </w:rPr>
              <w:t>-</w:t>
            </w:r>
            <w:r w:rsidRPr="00972DE9">
              <w:rPr>
                <w:noProof/>
              </w:rPr>
              <w:tab/>
            </w:r>
            <w:r w:rsidRPr="00F8650A">
              <w:rPr>
                <w:noProof/>
                <w:highlight w:val="yellow"/>
              </w:rPr>
              <w:t xml:space="preserve">Presence of the IE </w:t>
            </w:r>
            <w:r w:rsidRPr="00F8650A">
              <w:rPr>
                <w:i/>
                <w:iCs/>
                <w:noProof/>
                <w:highlight w:val="yellow"/>
              </w:rPr>
              <w:t>GNSS-RealTimeIntegrity</w:t>
            </w:r>
            <w:r w:rsidRPr="00F8650A">
              <w:rPr>
                <w:noProof/>
                <w:highlight w:val="yellow"/>
              </w:rPr>
              <w:t xml:space="preserve"> for a GNSS satellite and signal combination indicates DNU=TRUE</w:t>
            </w:r>
            <w:r w:rsidRPr="00972DE9">
              <w:rPr>
                <w:noProof/>
              </w:rPr>
              <w:t xml:space="preserve"> for this GNSS satellite and signal combination according to the Integrity Principle of Operation specified in clause 8.1.1a of TS 38.305 [40].</w:t>
            </w:r>
          </w:p>
        </w:tc>
      </w:tr>
    </w:tbl>
    <w:p w14:paraId="7638AD9D" w14:textId="0B48A450" w:rsidR="00CB5845" w:rsidRDefault="00E8290E" w:rsidP="00CB5845">
      <w:pPr>
        <w:spacing w:after="180"/>
        <w:rPr>
          <w:rFonts w:ascii="Times New Roman" w:hAnsi="Times New Roman"/>
          <w:kern w:val="0"/>
          <w:sz w:val="20"/>
          <w:szCs w:val="20"/>
        </w:rPr>
      </w:pPr>
      <w:r w:rsidRPr="00C537B7">
        <w:rPr>
          <w:rFonts w:ascii="Times New Roman" w:hAnsi="Times New Roman"/>
          <w:kern w:val="0"/>
          <w:sz w:val="20"/>
          <w:szCs w:val="20"/>
        </w:rPr>
        <w:t xml:space="preserve">And for RAT-dependent integrity, </w:t>
      </w:r>
      <w:proofErr w:type="spellStart"/>
      <w:r w:rsidR="00CB5845" w:rsidRPr="00C537B7">
        <w:rPr>
          <w:rFonts w:ascii="Times New Roman" w:hAnsi="Times New Roman"/>
          <w:kern w:val="0"/>
          <w:sz w:val="20"/>
          <w:szCs w:val="20"/>
        </w:rPr>
        <w:t>DNU</w:t>
      </w:r>
      <w:proofErr w:type="spellEnd"/>
      <w:r w:rsidR="00CB5845" w:rsidRPr="00C537B7">
        <w:rPr>
          <w:rFonts w:ascii="Times New Roman" w:hAnsi="Times New Roman"/>
          <w:kern w:val="0"/>
          <w:sz w:val="20"/>
          <w:szCs w:val="20"/>
        </w:rPr>
        <w:t xml:space="preserve"> can be used in DL assistance data, which means </w:t>
      </w:r>
      <w:r w:rsidR="00CB5845">
        <w:rPr>
          <w:rFonts w:ascii="Times New Roman" w:hAnsi="Times New Roman" w:hint="eastAsia"/>
          <w:kern w:val="0"/>
          <w:sz w:val="20"/>
          <w:szCs w:val="20"/>
        </w:rPr>
        <w:t>that the concerned assistance data cannot be used for integrity calculation but may be us</w:t>
      </w:r>
      <w:r w:rsidR="00D002A1">
        <w:rPr>
          <w:rFonts w:ascii="Times New Roman" w:hAnsi="Times New Roman"/>
          <w:kern w:val="0"/>
          <w:sz w:val="20"/>
          <w:szCs w:val="20"/>
        </w:rPr>
        <w:t>ed</w:t>
      </w:r>
      <w:r w:rsidR="00CB5845">
        <w:rPr>
          <w:rFonts w:ascii="Times New Roman" w:hAnsi="Times New Roman" w:hint="eastAsia"/>
          <w:kern w:val="0"/>
          <w:sz w:val="20"/>
          <w:szCs w:val="20"/>
        </w:rPr>
        <w:t xml:space="preserve"> for positioning.</w:t>
      </w:r>
      <w:r w:rsidR="00CB5845">
        <w:rPr>
          <w:rFonts w:ascii="Times New Roman" w:hAnsi="Times New Roman"/>
          <w:kern w:val="0"/>
          <w:sz w:val="20"/>
          <w:szCs w:val="20"/>
        </w:rPr>
        <w:t xml:space="preserve"> And in SI phase, RAN</w:t>
      </w:r>
      <w:r w:rsidR="00724BB2">
        <w:rPr>
          <w:rFonts w:ascii="Times New Roman" w:hAnsi="Times New Roman"/>
          <w:kern w:val="0"/>
          <w:sz w:val="20"/>
          <w:szCs w:val="20"/>
        </w:rPr>
        <w:t xml:space="preserve"> </w:t>
      </w:r>
      <w:r w:rsidR="00CB5845">
        <w:rPr>
          <w:rFonts w:ascii="Times New Roman" w:hAnsi="Times New Roman"/>
          <w:kern w:val="0"/>
          <w:sz w:val="20"/>
          <w:szCs w:val="20"/>
        </w:rPr>
        <w:t xml:space="preserve">1 has agreed that for </w:t>
      </w:r>
      <w:proofErr w:type="spellStart"/>
      <w:r w:rsidR="00CB5845">
        <w:rPr>
          <w:rFonts w:ascii="Times New Roman" w:hAnsi="Times New Roman"/>
          <w:kern w:val="0"/>
          <w:sz w:val="20"/>
          <w:szCs w:val="20"/>
        </w:rPr>
        <w:t>UE</w:t>
      </w:r>
      <w:proofErr w:type="spellEnd"/>
      <w:r w:rsidR="00CB5845">
        <w:rPr>
          <w:rFonts w:ascii="Times New Roman" w:hAnsi="Times New Roman"/>
          <w:kern w:val="0"/>
          <w:sz w:val="20"/>
          <w:szCs w:val="20"/>
        </w:rPr>
        <w:t>-based integrity, two types’ error sources</w:t>
      </w:r>
      <w:r w:rsidR="00D002A1">
        <w:rPr>
          <w:rFonts w:ascii="Times New Roman" w:hAnsi="Times New Roman"/>
          <w:kern w:val="0"/>
          <w:sz w:val="20"/>
          <w:szCs w:val="20"/>
        </w:rPr>
        <w:t xml:space="preserve"> </w:t>
      </w:r>
      <w:r w:rsidR="00CB5845">
        <w:rPr>
          <w:rFonts w:ascii="Times New Roman" w:hAnsi="Times New Roman"/>
          <w:kern w:val="0"/>
          <w:sz w:val="20"/>
          <w:szCs w:val="20"/>
        </w:rPr>
        <w:t>includ</w:t>
      </w:r>
      <w:r w:rsidR="00D002A1">
        <w:rPr>
          <w:rFonts w:ascii="Times New Roman" w:hAnsi="Times New Roman"/>
          <w:kern w:val="0"/>
          <w:sz w:val="20"/>
          <w:szCs w:val="20"/>
        </w:rPr>
        <w:t>ing</w:t>
      </w:r>
      <w:r w:rsidR="00CB5845">
        <w:rPr>
          <w:rFonts w:ascii="Times New Roman" w:hAnsi="Times New Roman"/>
          <w:kern w:val="0"/>
          <w:sz w:val="20"/>
          <w:szCs w:val="20"/>
        </w:rPr>
        <w:t xml:space="preserve"> </w:t>
      </w:r>
      <w:proofErr w:type="spellStart"/>
      <w:r w:rsidR="00CB5845">
        <w:rPr>
          <w:rFonts w:ascii="Times New Roman" w:hAnsi="Times New Roman"/>
          <w:kern w:val="0"/>
          <w:sz w:val="20"/>
          <w:szCs w:val="20"/>
        </w:rPr>
        <w:t>TRP</w:t>
      </w:r>
      <w:proofErr w:type="spellEnd"/>
      <w:r w:rsidR="00CB5845">
        <w:rPr>
          <w:rFonts w:ascii="Times New Roman" w:hAnsi="Times New Roman"/>
          <w:kern w:val="0"/>
          <w:sz w:val="20"/>
          <w:szCs w:val="20"/>
        </w:rPr>
        <w:t xml:space="preserve"> location, inter-</w:t>
      </w:r>
      <w:proofErr w:type="spellStart"/>
      <w:r w:rsidR="00CB5845">
        <w:rPr>
          <w:rFonts w:ascii="Times New Roman" w:hAnsi="Times New Roman"/>
          <w:kern w:val="0"/>
          <w:sz w:val="20"/>
          <w:szCs w:val="20"/>
        </w:rPr>
        <w:t>TRP</w:t>
      </w:r>
      <w:proofErr w:type="spellEnd"/>
      <w:r w:rsidR="00CB5845">
        <w:rPr>
          <w:rFonts w:ascii="Times New Roman" w:hAnsi="Times New Roman"/>
          <w:kern w:val="0"/>
          <w:sz w:val="20"/>
          <w:szCs w:val="20"/>
        </w:rPr>
        <w:t xml:space="preserve"> synchronization will be provided to </w:t>
      </w:r>
      <w:proofErr w:type="spellStart"/>
      <w:r w:rsidR="00CB5845">
        <w:rPr>
          <w:rFonts w:ascii="Times New Roman" w:hAnsi="Times New Roman"/>
          <w:kern w:val="0"/>
          <w:sz w:val="20"/>
          <w:szCs w:val="20"/>
        </w:rPr>
        <w:t>UE</w:t>
      </w:r>
      <w:proofErr w:type="spellEnd"/>
      <w:r w:rsidR="00CB5845">
        <w:rPr>
          <w:rFonts w:ascii="Times New Roman" w:hAnsi="Times New Roman"/>
          <w:kern w:val="0"/>
          <w:sz w:val="20"/>
          <w:szCs w:val="20"/>
        </w:rPr>
        <w:t xml:space="preserve"> via assistance data from </w:t>
      </w:r>
      <w:proofErr w:type="spellStart"/>
      <w:r w:rsidR="00CB5845">
        <w:rPr>
          <w:rFonts w:ascii="Times New Roman" w:hAnsi="Times New Roman"/>
          <w:kern w:val="0"/>
          <w:sz w:val="20"/>
          <w:szCs w:val="20"/>
        </w:rPr>
        <w:t>LMF</w:t>
      </w:r>
      <w:proofErr w:type="spellEnd"/>
      <w:r w:rsidR="00CB5845">
        <w:rPr>
          <w:rFonts w:ascii="Times New Roman" w:hAnsi="Times New Roman"/>
          <w:kern w:val="0"/>
          <w:sz w:val="20"/>
          <w:szCs w:val="20"/>
        </w:rPr>
        <w:t xml:space="preserve">. In order to indicate to </w:t>
      </w:r>
      <w:proofErr w:type="spellStart"/>
      <w:r w:rsidR="00CB5845">
        <w:rPr>
          <w:rFonts w:ascii="Times New Roman" w:hAnsi="Times New Roman"/>
          <w:kern w:val="0"/>
          <w:sz w:val="20"/>
          <w:szCs w:val="20"/>
        </w:rPr>
        <w:t>UE</w:t>
      </w:r>
      <w:proofErr w:type="spellEnd"/>
      <w:r w:rsidR="00CB5845">
        <w:rPr>
          <w:rFonts w:ascii="Times New Roman" w:hAnsi="Times New Roman"/>
          <w:kern w:val="0"/>
          <w:sz w:val="20"/>
          <w:szCs w:val="20"/>
        </w:rPr>
        <w:t xml:space="preserve"> which assistance data </w:t>
      </w:r>
      <w:r w:rsidR="009D56E3">
        <w:rPr>
          <w:rFonts w:ascii="Times New Roman" w:hAnsi="Times New Roman"/>
          <w:kern w:val="0"/>
          <w:sz w:val="20"/>
          <w:szCs w:val="20"/>
        </w:rPr>
        <w:t xml:space="preserve">information cannot be used for integrity calculation, a </w:t>
      </w:r>
      <w:proofErr w:type="spellStart"/>
      <w:r w:rsidR="009D56E3">
        <w:rPr>
          <w:rFonts w:ascii="Times New Roman" w:hAnsi="Times New Roman"/>
          <w:kern w:val="0"/>
          <w:sz w:val="20"/>
          <w:szCs w:val="20"/>
        </w:rPr>
        <w:t>DNU</w:t>
      </w:r>
      <w:proofErr w:type="spellEnd"/>
      <w:r w:rsidR="009D56E3">
        <w:rPr>
          <w:rFonts w:ascii="Times New Roman" w:hAnsi="Times New Roman"/>
          <w:kern w:val="0"/>
          <w:sz w:val="20"/>
          <w:szCs w:val="20"/>
        </w:rPr>
        <w:t xml:space="preserve"> flag can be introduced. As for the configuration, </w:t>
      </w:r>
      <w:proofErr w:type="spellStart"/>
      <w:r w:rsidR="009D56E3">
        <w:rPr>
          <w:rFonts w:ascii="Times New Roman" w:hAnsi="Times New Roman"/>
          <w:kern w:val="0"/>
          <w:sz w:val="20"/>
          <w:szCs w:val="20"/>
        </w:rPr>
        <w:t>DNU</w:t>
      </w:r>
      <w:proofErr w:type="spellEnd"/>
      <w:r w:rsidR="009D56E3">
        <w:rPr>
          <w:rFonts w:ascii="Times New Roman" w:hAnsi="Times New Roman"/>
          <w:kern w:val="0"/>
          <w:sz w:val="20"/>
          <w:szCs w:val="20"/>
        </w:rPr>
        <w:t xml:space="preserve"> flags can be configured per frequency layer, per </w:t>
      </w:r>
      <w:proofErr w:type="spellStart"/>
      <w:r w:rsidR="009D56E3">
        <w:rPr>
          <w:rFonts w:ascii="Times New Roman" w:hAnsi="Times New Roman"/>
          <w:kern w:val="0"/>
          <w:sz w:val="20"/>
          <w:szCs w:val="20"/>
        </w:rPr>
        <w:t>TRP</w:t>
      </w:r>
      <w:proofErr w:type="spellEnd"/>
      <w:r w:rsidR="009D56E3">
        <w:rPr>
          <w:rFonts w:ascii="Times New Roman" w:hAnsi="Times New Roman"/>
          <w:kern w:val="0"/>
          <w:sz w:val="20"/>
          <w:szCs w:val="20"/>
        </w:rPr>
        <w:t xml:space="preserve">, per resource set or per resource. Considering </w:t>
      </w:r>
      <w:r w:rsidR="00356E99">
        <w:rPr>
          <w:rFonts w:ascii="Times New Roman" w:hAnsi="Times New Roman"/>
          <w:kern w:val="0"/>
          <w:sz w:val="20"/>
          <w:szCs w:val="20"/>
        </w:rPr>
        <w:t xml:space="preserve">configuration overhead and flexibility, </w:t>
      </w:r>
      <w:proofErr w:type="spellStart"/>
      <w:r w:rsidR="00356E99">
        <w:rPr>
          <w:rFonts w:ascii="Times New Roman" w:hAnsi="Times New Roman"/>
          <w:kern w:val="0"/>
          <w:sz w:val="20"/>
          <w:szCs w:val="20"/>
        </w:rPr>
        <w:t>DNU</w:t>
      </w:r>
      <w:proofErr w:type="spellEnd"/>
      <w:r w:rsidR="00356E99">
        <w:rPr>
          <w:rFonts w:ascii="Times New Roman" w:hAnsi="Times New Roman"/>
          <w:kern w:val="0"/>
          <w:sz w:val="20"/>
          <w:szCs w:val="20"/>
        </w:rPr>
        <w:t xml:space="preserve"> flag should be configured with each </w:t>
      </w:r>
      <w:proofErr w:type="spellStart"/>
      <w:r w:rsidR="00356E99">
        <w:rPr>
          <w:rFonts w:ascii="Times New Roman" w:hAnsi="Times New Roman"/>
          <w:kern w:val="0"/>
          <w:sz w:val="20"/>
          <w:szCs w:val="20"/>
        </w:rPr>
        <w:t>TRP</w:t>
      </w:r>
      <w:proofErr w:type="spellEnd"/>
      <w:r w:rsidR="00356E99">
        <w:rPr>
          <w:rFonts w:ascii="Times New Roman" w:hAnsi="Times New Roman"/>
          <w:kern w:val="0"/>
          <w:sz w:val="20"/>
          <w:szCs w:val="20"/>
        </w:rPr>
        <w:t xml:space="preserve"> for the error sources in the assistance data. </w:t>
      </w:r>
    </w:p>
    <w:p w14:paraId="1C52793A" w14:textId="7B1ED0B1" w:rsidR="00801344" w:rsidRPr="00C537B7" w:rsidRDefault="00F63C4C" w:rsidP="0096168D">
      <w:pPr>
        <w:rPr>
          <w:rFonts w:ascii="Times New Roman" w:hAnsi="Times New Roman" w:cs="Times New Roman"/>
          <w:b/>
        </w:rPr>
      </w:pPr>
      <w:r w:rsidRPr="00C537B7">
        <w:rPr>
          <w:rFonts w:ascii="Times New Roman" w:hAnsi="Times New Roman" w:cs="Times New Roman"/>
          <w:b/>
        </w:rPr>
        <w:t>Proposal 1:</w:t>
      </w:r>
      <w:r w:rsidR="002F3F8D">
        <w:rPr>
          <w:rFonts w:ascii="Times New Roman" w:hAnsi="Times New Roman" w:cs="Times New Roman"/>
          <w:b/>
        </w:rPr>
        <w:t xml:space="preserve"> </w:t>
      </w:r>
      <w:proofErr w:type="spellStart"/>
      <w:r w:rsidR="002F3F8D">
        <w:rPr>
          <w:rFonts w:ascii="Times New Roman" w:hAnsi="Times New Roman" w:cs="Times New Roman"/>
          <w:b/>
        </w:rPr>
        <w:t>RAN2</w:t>
      </w:r>
      <w:proofErr w:type="spellEnd"/>
      <w:r w:rsidR="002F3F8D">
        <w:rPr>
          <w:rFonts w:ascii="Times New Roman" w:hAnsi="Times New Roman" w:cs="Times New Roman"/>
          <w:b/>
        </w:rPr>
        <w:t xml:space="preserve"> to configure </w:t>
      </w:r>
      <w:proofErr w:type="spellStart"/>
      <w:r w:rsidRPr="00C537B7">
        <w:rPr>
          <w:rFonts w:ascii="Times New Roman" w:hAnsi="Times New Roman" w:cs="Times New Roman"/>
          <w:b/>
        </w:rPr>
        <w:t>DNU</w:t>
      </w:r>
      <w:proofErr w:type="spellEnd"/>
      <w:r w:rsidRPr="00C537B7">
        <w:rPr>
          <w:rFonts w:ascii="Times New Roman" w:hAnsi="Times New Roman" w:cs="Times New Roman"/>
          <w:b/>
        </w:rPr>
        <w:t xml:space="preserve"> flag</w:t>
      </w:r>
      <w:r w:rsidR="002F3F8D">
        <w:rPr>
          <w:rFonts w:ascii="Times New Roman" w:hAnsi="Times New Roman" w:cs="Times New Roman"/>
          <w:b/>
        </w:rPr>
        <w:t>s</w:t>
      </w:r>
      <w:r w:rsidRPr="00C537B7">
        <w:rPr>
          <w:rFonts w:ascii="Times New Roman" w:hAnsi="Times New Roman" w:cs="Times New Roman"/>
          <w:b/>
        </w:rPr>
        <w:t xml:space="preserve"> </w:t>
      </w:r>
      <w:r w:rsidR="002F3F8D">
        <w:rPr>
          <w:rFonts w:ascii="Times New Roman" w:hAnsi="Times New Roman" w:cs="Times New Roman"/>
          <w:b/>
        </w:rPr>
        <w:t xml:space="preserve">per </w:t>
      </w:r>
      <w:proofErr w:type="spellStart"/>
      <w:r w:rsidR="002F3F8D">
        <w:rPr>
          <w:rFonts w:ascii="Times New Roman" w:hAnsi="Times New Roman" w:cs="Times New Roman"/>
          <w:b/>
        </w:rPr>
        <w:t>TRP</w:t>
      </w:r>
      <w:proofErr w:type="spellEnd"/>
      <w:r w:rsidR="001165FC">
        <w:rPr>
          <w:rFonts w:ascii="Times New Roman" w:hAnsi="Times New Roman" w:cs="Times New Roman"/>
          <w:b/>
        </w:rPr>
        <w:t xml:space="preserve"> per positioning method</w:t>
      </w:r>
      <w:r w:rsidR="002F3F8D">
        <w:rPr>
          <w:rFonts w:ascii="Times New Roman" w:hAnsi="Times New Roman" w:cs="Times New Roman"/>
          <w:b/>
        </w:rPr>
        <w:t xml:space="preserve"> in assistance data</w:t>
      </w:r>
      <w:r w:rsidRPr="00C537B7">
        <w:rPr>
          <w:rFonts w:ascii="Times New Roman" w:hAnsi="Times New Roman" w:cs="Times New Roman"/>
          <w:b/>
        </w:rPr>
        <w:t>.</w:t>
      </w:r>
    </w:p>
    <w:p w14:paraId="4104DE4A" w14:textId="77777777" w:rsidR="00801344" w:rsidRPr="00AE4BA1" w:rsidRDefault="00801344" w:rsidP="0096168D"/>
    <w:p w14:paraId="2C96B441" w14:textId="721FD1CA" w:rsidR="00C2474E" w:rsidRDefault="00C2474E" w:rsidP="00C2474E">
      <w:pPr>
        <w:spacing w:after="180"/>
        <w:rPr>
          <w:rFonts w:ascii="Times New Roman" w:hAnsi="Times New Roman" w:cs="Times New Roman"/>
        </w:rPr>
      </w:pPr>
      <w:r>
        <w:rPr>
          <w:rFonts w:ascii="Times New Roman" w:hAnsi="Times New Roman" w:cs="Times New Roman"/>
        </w:rPr>
        <w:t>In study phase, RAN</w:t>
      </w:r>
      <w:r w:rsidR="00724BB2">
        <w:rPr>
          <w:rFonts w:ascii="Times New Roman" w:hAnsi="Times New Roman" w:cs="Times New Roman"/>
        </w:rPr>
        <w:t xml:space="preserve"> </w:t>
      </w:r>
      <w:r>
        <w:rPr>
          <w:rFonts w:ascii="Times New Roman" w:hAnsi="Times New Roman" w:cs="Times New Roman"/>
        </w:rPr>
        <w:t>1 has identified error</w:t>
      </w:r>
      <w:r w:rsidR="000A1641">
        <w:rPr>
          <w:rFonts w:ascii="Times New Roman" w:hAnsi="Times New Roman" w:cs="Times New Roman"/>
        </w:rPr>
        <w:t xml:space="preserve"> sources</w:t>
      </w:r>
      <w:r w:rsidR="00E321E2" w:rsidRPr="00C334EE">
        <w:rPr>
          <w:rFonts w:ascii="Times New Roman" w:hAnsi="Times New Roman" w:cs="Times New Roman"/>
        </w:rPr>
        <w:t xml:space="preserve"> for timing-based and angle-based positioning methods</w:t>
      </w:r>
      <w:r>
        <w:rPr>
          <w:rFonts w:ascii="Times New Roman" w:hAnsi="Times New Roman" w:cs="Times New Roman"/>
        </w:rPr>
        <w:t xml:space="preserve"> that affect the integrity of RAT-dependent positioning</w:t>
      </w:r>
      <w:r w:rsidR="00EB56CD">
        <w:rPr>
          <w:rFonts w:ascii="Times New Roman" w:hAnsi="Times New Roman" w:cs="Times New Roman"/>
        </w:rPr>
        <w:t>, which</w:t>
      </w:r>
      <w:r>
        <w:rPr>
          <w:rFonts w:ascii="Times New Roman" w:hAnsi="Times New Roman" w:cs="Times New Roman"/>
        </w:rPr>
        <w:t xml:space="preserve"> we summarize in table </w:t>
      </w:r>
      <w:r w:rsidR="008D66D2">
        <w:rPr>
          <w:rFonts w:ascii="Times New Roman" w:hAnsi="Times New Roman" w:cs="Times New Roman"/>
        </w:rPr>
        <w:t xml:space="preserve">1 </w:t>
      </w:r>
      <w:r w:rsidR="000A1641">
        <w:rPr>
          <w:rFonts w:ascii="Times New Roman" w:hAnsi="Times New Roman" w:cs="Times New Roman"/>
        </w:rPr>
        <w:t xml:space="preserve">and </w:t>
      </w:r>
      <w:r w:rsidR="00221085">
        <w:rPr>
          <w:rFonts w:ascii="Times New Roman" w:hAnsi="Times New Roman" w:cs="Times New Roman"/>
        </w:rPr>
        <w:t>analyses</w:t>
      </w:r>
      <w:r w:rsidR="000A1641">
        <w:rPr>
          <w:rFonts w:ascii="Times New Roman" w:hAnsi="Times New Roman" w:cs="Times New Roman"/>
        </w:rPr>
        <w:t xml:space="preserve"> the specifications</w:t>
      </w:r>
      <w:r w:rsidR="00EB56CD">
        <w:rPr>
          <w:rFonts w:ascii="Times New Roman" w:hAnsi="Times New Roman" w:cs="Times New Roman"/>
        </w:rPr>
        <w:t xml:space="preserve"> impact</w:t>
      </w:r>
      <w:r>
        <w:rPr>
          <w:rFonts w:ascii="Times New Roman" w:hAnsi="Times New Roman" w:cs="Times New Roman"/>
        </w:rPr>
        <w:t>.</w:t>
      </w:r>
    </w:p>
    <w:p w14:paraId="30332536" w14:textId="49C01BCF" w:rsidR="00275284" w:rsidRPr="00933DC5" w:rsidRDefault="00275284" w:rsidP="000A1641">
      <w:pPr>
        <w:spacing w:after="180"/>
        <w:jc w:val="center"/>
        <w:rPr>
          <w:rFonts w:ascii="Arial" w:hAnsi="Arial" w:cs="Arial"/>
          <w:b/>
          <w:sz w:val="18"/>
          <w:szCs w:val="21"/>
          <w:lang w:val="en-GB"/>
        </w:rPr>
      </w:pPr>
      <w:r w:rsidRPr="00933DC5">
        <w:rPr>
          <w:rFonts w:ascii="Arial" w:hAnsi="Arial" w:cs="Arial"/>
          <w:b/>
          <w:sz w:val="18"/>
          <w:szCs w:val="21"/>
        </w:rPr>
        <w:t xml:space="preserve">Table </w:t>
      </w:r>
      <w:r w:rsidR="008D66D2">
        <w:rPr>
          <w:rFonts w:ascii="Arial" w:hAnsi="Arial" w:cs="Arial"/>
          <w:b/>
          <w:sz w:val="18"/>
          <w:szCs w:val="21"/>
        </w:rPr>
        <w:t>1</w:t>
      </w:r>
      <w:r w:rsidRPr="00933DC5">
        <w:rPr>
          <w:rFonts w:ascii="Arial" w:hAnsi="Arial" w:cs="Arial"/>
          <w:b/>
          <w:sz w:val="18"/>
          <w:szCs w:val="21"/>
        </w:rPr>
        <w:t xml:space="preserve">: </w:t>
      </w:r>
      <w:r>
        <w:rPr>
          <w:rFonts w:ascii="Arial" w:hAnsi="Arial" w:cs="Arial"/>
          <w:b/>
          <w:sz w:val="18"/>
          <w:szCs w:val="21"/>
        </w:rPr>
        <w:t>Analysis</w:t>
      </w:r>
      <w:r w:rsidRPr="00933DC5">
        <w:rPr>
          <w:rFonts w:ascii="Arial" w:hAnsi="Arial" w:cs="Arial"/>
          <w:b/>
          <w:sz w:val="18"/>
          <w:szCs w:val="21"/>
        </w:rPr>
        <w:t xml:space="preserve"> of RAT-dependent </w:t>
      </w:r>
      <w:r>
        <w:rPr>
          <w:rFonts w:ascii="Arial" w:hAnsi="Arial" w:cs="Arial"/>
          <w:b/>
          <w:sz w:val="18"/>
          <w:szCs w:val="21"/>
        </w:rPr>
        <w:t>error sources and impacted specifications</w:t>
      </w:r>
    </w:p>
    <w:tbl>
      <w:tblPr>
        <w:tblStyle w:val="TableGrid2"/>
        <w:tblW w:w="8931" w:type="dxa"/>
        <w:jc w:val="center"/>
        <w:tblLayout w:type="fixed"/>
        <w:tblLook w:val="04A0" w:firstRow="1" w:lastRow="0" w:firstColumn="1" w:lastColumn="0" w:noHBand="0" w:noVBand="1"/>
      </w:tblPr>
      <w:tblGrid>
        <w:gridCol w:w="1271"/>
        <w:gridCol w:w="1134"/>
        <w:gridCol w:w="2552"/>
        <w:gridCol w:w="2380"/>
        <w:gridCol w:w="1594"/>
      </w:tblGrid>
      <w:tr w:rsidR="00275284" w:rsidRPr="009B6183" w14:paraId="6EE498FE" w14:textId="77777777" w:rsidTr="00C334EE">
        <w:trPr>
          <w:trHeight w:val="312"/>
          <w:jc w:val="center"/>
        </w:trPr>
        <w:tc>
          <w:tcPr>
            <w:tcW w:w="1271" w:type="dxa"/>
            <w:vMerge w:val="restart"/>
          </w:tcPr>
          <w:p w14:paraId="35275C50" w14:textId="77777777" w:rsidR="00275284" w:rsidRPr="00B02C2B" w:rsidRDefault="00275284" w:rsidP="001D0157">
            <w:pPr>
              <w:tabs>
                <w:tab w:val="left" w:pos="1100"/>
              </w:tabs>
              <w:jc w:val="center"/>
              <w:rPr>
                <w:b/>
                <w:szCs w:val="21"/>
              </w:rPr>
            </w:pPr>
            <w:r>
              <w:rPr>
                <w:b/>
                <w:szCs w:val="21"/>
              </w:rPr>
              <w:t>mode</w:t>
            </w:r>
          </w:p>
        </w:tc>
        <w:tc>
          <w:tcPr>
            <w:tcW w:w="1134" w:type="dxa"/>
            <w:vMerge w:val="restart"/>
          </w:tcPr>
          <w:p w14:paraId="420D3EC8" w14:textId="77777777" w:rsidR="00275284" w:rsidRPr="00B02C2B" w:rsidRDefault="00275284" w:rsidP="001D0157">
            <w:pPr>
              <w:tabs>
                <w:tab w:val="left" w:pos="1100"/>
              </w:tabs>
              <w:jc w:val="center"/>
              <w:rPr>
                <w:b/>
                <w:szCs w:val="21"/>
              </w:rPr>
            </w:pPr>
            <w:r w:rsidRPr="00B02C2B">
              <w:rPr>
                <w:b/>
                <w:szCs w:val="21"/>
              </w:rPr>
              <w:t>method</w:t>
            </w:r>
          </w:p>
        </w:tc>
        <w:tc>
          <w:tcPr>
            <w:tcW w:w="2552" w:type="dxa"/>
            <w:vMerge w:val="restart"/>
          </w:tcPr>
          <w:p w14:paraId="112E50B5" w14:textId="77777777" w:rsidR="00275284" w:rsidRPr="00B02C2B" w:rsidRDefault="00275284" w:rsidP="001D0157">
            <w:pPr>
              <w:tabs>
                <w:tab w:val="left" w:pos="1100"/>
              </w:tabs>
              <w:jc w:val="center"/>
              <w:rPr>
                <w:b/>
                <w:szCs w:val="21"/>
              </w:rPr>
            </w:pPr>
            <w:r w:rsidRPr="00B02C2B">
              <w:rPr>
                <w:rFonts w:hint="eastAsia"/>
                <w:b/>
                <w:szCs w:val="21"/>
              </w:rPr>
              <w:t>E</w:t>
            </w:r>
            <w:r w:rsidRPr="00B02C2B">
              <w:rPr>
                <w:b/>
                <w:szCs w:val="21"/>
              </w:rPr>
              <w:t>rror sources</w:t>
            </w:r>
          </w:p>
        </w:tc>
        <w:tc>
          <w:tcPr>
            <w:tcW w:w="2380" w:type="dxa"/>
            <w:vMerge w:val="restart"/>
          </w:tcPr>
          <w:p w14:paraId="38DADF42" w14:textId="77777777" w:rsidR="00275284" w:rsidRPr="00B02C2B" w:rsidRDefault="00275284" w:rsidP="001D0157">
            <w:pPr>
              <w:tabs>
                <w:tab w:val="left" w:pos="1100"/>
              </w:tabs>
              <w:jc w:val="center"/>
              <w:rPr>
                <w:b/>
                <w:szCs w:val="21"/>
              </w:rPr>
            </w:pPr>
            <w:r w:rsidRPr="00B02C2B">
              <w:rPr>
                <w:b/>
                <w:szCs w:val="21"/>
              </w:rPr>
              <w:t>Category of error sources</w:t>
            </w:r>
          </w:p>
        </w:tc>
        <w:tc>
          <w:tcPr>
            <w:tcW w:w="1594" w:type="dxa"/>
            <w:vMerge w:val="restart"/>
          </w:tcPr>
          <w:p w14:paraId="3FB3C6F6" w14:textId="49946CCA" w:rsidR="00275284" w:rsidRDefault="00275284" w:rsidP="001D0157">
            <w:pPr>
              <w:tabs>
                <w:tab w:val="left" w:pos="1100"/>
              </w:tabs>
              <w:jc w:val="center"/>
              <w:rPr>
                <w:b/>
                <w:szCs w:val="21"/>
              </w:rPr>
            </w:pPr>
            <w:r>
              <w:rPr>
                <w:rFonts w:hint="eastAsia"/>
                <w:b/>
                <w:szCs w:val="21"/>
              </w:rPr>
              <w:t>S</w:t>
            </w:r>
            <w:r>
              <w:rPr>
                <w:b/>
                <w:szCs w:val="21"/>
              </w:rPr>
              <w:t xml:space="preserve">pec </w:t>
            </w:r>
            <w:r w:rsidR="00EB56CD">
              <w:rPr>
                <w:b/>
                <w:szCs w:val="21"/>
              </w:rPr>
              <w:t>(</w:t>
            </w:r>
            <w:r w:rsidR="00EB56CD">
              <w:rPr>
                <w:rFonts w:hint="eastAsia"/>
                <w:b/>
                <w:szCs w:val="21"/>
              </w:rPr>
              <w:t>Procedure</w:t>
            </w:r>
            <w:r w:rsidR="00EB56CD">
              <w:rPr>
                <w:b/>
                <w:szCs w:val="21"/>
              </w:rPr>
              <w:t xml:space="preserve">) </w:t>
            </w:r>
            <w:r>
              <w:rPr>
                <w:b/>
                <w:szCs w:val="21"/>
              </w:rPr>
              <w:t>Impact</w:t>
            </w:r>
          </w:p>
        </w:tc>
      </w:tr>
      <w:tr w:rsidR="00275284" w:rsidRPr="009B6183" w14:paraId="7F55B89C" w14:textId="77777777" w:rsidTr="00C334EE">
        <w:trPr>
          <w:trHeight w:val="312"/>
          <w:jc w:val="center"/>
        </w:trPr>
        <w:tc>
          <w:tcPr>
            <w:tcW w:w="1271" w:type="dxa"/>
            <w:vMerge/>
          </w:tcPr>
          <w:p w14:paraId="52CE2901" w14:textId="77777777" w:rsidR="00275284" w:rsidRDefault="00275284" w:rsidP="001D0157">
            <w:pPr>
              <w:tabs>
                <w:tab w:val="left" w:pos="1100"/>
              </w:tabs>
              <w:jc w:val="center"/>
              <w:rPr>
                <w:b/>
                <w:szCs w:val="21"/>
              </w:rPr>
            </w:pPr>
          </w:p>
        </w:tc>
        <w:tc>
          <w:tcPr>
            <w:tcW w:w="1134" w:type="dxa"/>
            <w:vMerge/>
          </w:tcPr>
          <w:p w14:paraId="4A07F862" w14:textId="77777777" w:rsidR="00275284" w:rsidRPr="00B02C2B" w:rsidRDefault="00275284" w:rsidP="001D0157">
            <w:pPr>
              <w:tabs>
                <w:tab w:val="left" w:pos="1100"/>
              </w:tabs>
              <w:jc w:val="center"/>
              <w:rPr>
                <w:b/>
                <w:szCs w:val="21"/>
              </w:rPr>
            </w:pPr>
          </w:p>
        </w:tc>
        <w:tc>
          <w:tcPr>
            <w:tcW w:w="2552" w:type="dxa"/>
            <w:vMerge/>
          </w:tcPr>
          <w:p w14:paraId="2ED0AC75" w14:textId="77777777" w:rsidR="00275284" w:rsidRPr="00B02C2B" w:rsidRDefault="00275284" w:rsidP="001D0157">
            <w:pPr>
              <w:tabs>
                <w:tab w:val="left" w:pos="1100"/>
              </w:tabs>
              <w:jc w:val="center"/>
              <w:rPr>
                <w:b/>
                <w:szCs w:val="21"/>
              </w:rPr>
            </w:pPr>
          </w:p>
        </w:tc>
        <w:tc>
          <w:tcPr>
            <w:tcW w:w="2380" w:type="dxa"/>
            <w:vMerge/>
          </w:tcPr>
          <w:p w14:paraId="1674CAB7" w14:textId="77777777" w:rsidR="00275284" w:rsidRPr="00B02C2B" w:rsidRDefault="00275284" w:rsidP="001D0157">
            <w:pPr>
              <w:tabs>
                <w:tab w:val="left" w:pos="1100"/>
              </w:tabs>
              <w:jc w:val="center"/>
              <w:rPr>
                <w:b/>
                <w:szCs w:val="21"/>
              </w:rPr>
            </w:pPr>
          </w:p>
        </w:tc>
        <w:tc>
          <w:tcPr>
            <w:tcW w:w="1594" w:type="dxa"/>
            <w:vMerge/>
          </w:tcPr>
          <w:p w14:paraId="19918987" w14:textId="77777777" w:rsidR="00275284" w:rsidRDefault="00275284" w:rsidP="001D0157">
            <w:pPr>
              <w:tabs>
                <w:tab w:val="left" w:pos="1100"/>
              </w:tabs>
              <w:jc w:val="center"/>
              <w:rPr>
                <w:b/>
                <w:szCs w:val="21"/>
              </w:rPr>
            </w:pPr>
          </w:p>
        </w:tc>
      </w:tr>
      <w:tr w:rsidR="00275284" w:rsidRPr="00B02C2B" w14:paraId="4ED466E6" w14:textId="77777777" w:rsidTr="00C334EE">
        <w:trPr>
          <w:trHeight w:val="1351"/>
          <w:jc w:val="center"/>
        </w:trPr>
        <w:tc>
          <w:tcPr>
            <w:tcW w:w="1271" w:type="dxa"/>
            <w:vMerge w:val="restart"/>
          </w:tcPr>
          <w:p w14:paraId="16983E32" w14:textId="77777777" w:rsidR="00275284" w:rsidRPr="00B02C2B" w:rsidRDefault="00275284" w:rsidP="001D0157">
            <w:pPr>
              <w:tabs>
                <w:tab w:val="left" w:pos="1100"/>
              </w:tabs>
              <w:jc w:val="left"/>
              <w:rPr>
                <w:szCs w:val="21"/>
              </w:rPr>
            </w:pPr>
            <w:proofErr w:type="spellStart"/>
            <w:r>
              <w:rPr>
                <w:rFonts w:hint="eastAsia"/>
                <w:szCs w:val="21"/>
              </w:rPr>
              <w:t>L</w:t>
            </w:r>
            <w:r>
              <w:rPr>
                <w:szCs w:val="21"/>
              </w:rPr>
              <w:t>MF</w:t>
            </w:r>
            <w:proofErr w:type="spellEnd"/>
            <w:r>
              <w:rPr>
                <w:szCs w:val="21"/>
              </w:rPr>
              <w:t>-based</w:t>
            </w:r>
          </w:p>
        </w:tc>
        <w:tc>
          <w:tcPr>
            <w:tcW w:w="1134" w:type="dxa"/>
            <w:vMerge w:val="restart"/>
          </w:tcPr>
          <w:p w14:paraId="6996D203" w14:textId="77777777" w:rsidR="00275284" w:rsidRPr="00B02C2B" w:rsidRDefault="00275284" w:rsidP="001D0157">
            <w:pPr>
              <w:tabs>
                <w:tab w:val="left" w:pos="1100"/>
              </w:tabs>
              <w:jc w:val="left"/>
              <w:rPr>
                <w:szCs w:val="21"/>
              </w:rPr>
            </w:pPr>
            <w:r w:rsidRPr="00B02C2B">
              <w:rPr>
                <w:rFonts w:hint="eastAsia"/>
                <w:szCs w:val="21"/>
              </w:rPr>
              <w:t>D</w:t>
            </w:r>
            <w:r w:rsidRPr="00B02C2B">
              <w:rPr>
                <w:szCs w:val="21"/>
              </w:rPr>
              <w:t>L-</w:t>
            </w:r>
            <w:proofErr w:type="spellStart"/>
            <w:r w:rsidRPr="00B02C2B">
              <w:rPr>
                <w:szCs w:val="21"/>
              </w:rPr>
              <w:t>TDOA</w:t>
            </w:r>
            <w:proofErr w:type="spellEnd"/>
          </w:p>
        </w:tc>
        <w:tc>
          <w:tcPr>
            <w:tcW w:w="2552" w:type="dxa"/>
          </w:tcPr>
          <w:p w14:paraId="5A03B2BA" w14:textId="77777777" w:rsidR="00275284" w:rsidRPr="00B02C2B" w:rsidRDefault="00275284" w:rsidP="001D0157">
            <w:pPr>
              <w:tabs>
                <w:tab w:val="left" w:pos="1100"/>
              </w:tabs>
              <w:jc w:val="left"/>
              <w:rPr>
                <w:szCs w:val="21"/>
              </w:rPr>
            </w:pPr>
            <w:proofErr w:type="spellStart"/>
            <w:r w:rsidRPr="00B02C2B">
              <w:rPr>
                <w:rFonts w:eastAsia="Batang" w:cs="Arial"/>
                <w:szCs w:val="24"/>
                <w:lang w:val="en-CA"/>
              </w:rPr>
              <w:t>RSTD</w:t>
            </w:r>
            <w:proofErr w:type="spellEnd"/>
            <w:r w:rsidRPr="00B02C2B">
              <w:rPr>
                <w:rFonts w:eastAsia="Batang" w:cs="Arial"/>
                <w:szCs w:val="24"/>
                <w:lang w:val="en-CA"/>
              </w:rPr>
              <w:t xml:space="preserve"> measurement</w:t>
            </w:r>
          </w:p>
        </w:tc>
        <w:tc>
          <w:tcPr>
            <w:tcW w:w="2380" w:type="dxa"/>
          </w:tcPr>
          <w:p w14:paraId="5AEC6A27" w14:textId="0F35C1CB" w:rsidR="00275284" w:rsidRDefault="00275284" w:rsidP="001D0157">
            <w:pPr>
              <w:tabs>
                <w:tab w:val="left" w:pos="1100"/>
              </w:tabs>
              <w:jc w:val="left"/>
              <w:rPr>
                <w:szCs w:val="21"/>
              </w:rPr>
            </w:pPr>
            <w:r>
              <w:rPr>
                <w:szCs w:val="21"/>
              </w:rPr>
              <w:t>Timing related m</w:t>
            </w:r>
            <w:r w:rsidRPr="00B02C2B">
              <w:rPr>
                <w:szCs w:val="21"/>
              </w:rPr>
              <w:t>easurement</w:t>
            </w:r>
            <w:r w:rsidR="00A30A83">
              <w:rPr>
                <w:szCs w:val="21"/>
              </w:rPr>
              <w:t xml:space="preserve"> in </w:t>
            </w:r>
            <w:proofErr w:type="spellStart"/>
            <w:r w:rsidR="00A30A83">
              <w:rPr>
                <w:szCs w:val="21"/>
              </w:rPr>
              <w:t>UE</w:t>
            </w:r>
            <w:proofErr w:type="spellEnd"/>
          </w:p>
          <w:p w14:paraId="3AB1392D" w14:textId="77777777" w:rsidR="00275284" w:rsidRPr="00B02C2B" w:rsidRDefault="00275284" w:rsidP="001D0157">
            <w:pPr>
              <w:tabs>
                <w:tab w:val="left" w:pos="1100"/>
              </w:tabs>
              <w:jc w:val="left"/>
              <w:rPr>
                <w:rFonts w:eastAsia="Batang" w:cs="Arial"/>
                <w:szCs w:val="24"/>
                <w:lang w:val="en-CA"/>
              </w:rPr>
            </w:pPr>
          </w:p>
        </w:tc>
        <w:tc>
          <w:tcPr>
            <w:tcW w:w="1594" w:type="dxa"/>
          </w:tcPr>
          <w:p w14:paraId="3BEB597A" w14:textId="61C6879E" w:rsidR="00275284" w:rsidRDefault="00275284" w:rsidP="001D0157">
            <w:pPr>
              <w:tabs>
                <w:tab w:val="left" w:pos="1100"/>
              </w:tabs>
              <w:jc w:val="left"/>
              <w:rPr>
                <w:szCs w:val="21"/>
              </w:rPr>
            </w:pPr>
            <w:proofErr w:type="spellStart"/>
            <w:r>
              <w:rPr>
                <w:rFonts w:hint="eastAsia"/>
                <w:szCs w:val="21"/>
              </w:rPr>
              <w:t>L</w:t>
            </w:r>
            <w:r>
              <w:rPr>
                <w:szCs w:val="21"/>
              </w:rPr>
              <w:t>PP</w:t>
            </w:r>
            <w:proofErr w:type="spellEnd"/>
            <w:r w:rsidR="00A30A83">
              <w:rPr>
                <w:szCs w:val="21"/>
              </w:rPr>
              <w:t xml:space="preserve"> </w:t>
            </w:r>
            <w:proofErr w:type="spellStart"/>
            <w:r w:rsidR="00A30A83" w:rsidRPr="00A30A83">
              <w:rPr>
                <w:i/>
                <w:szCs w:val="21"/>
              </w:rPr>
              <w:t>ProvideLocationInformation</w:t>
            </w:r>
            <w:proofErr w:type="spellEnd"/>
            <w:r w:rsidR="00A30A83">
              <w:rPr>
                <w:i/>
                <w:szCs w:val="21"/>
              </w:rPr>
              <w:t xml:space="preserve"> </w:t>
            </w:r>
            <w:r w:rsidR="00A30A83" w:rsidRPr="00A30A83">
              <w:rPr>
                <w:szCs w:val="21"/>
              </w:rPr>
              <w:t>IE</w:t>
            </w:r>
            <w:r w:rsidR="00A30A83">
              <w:rPr>
                <w:i/>
                <w:szCs w:val="21"/>
              </w:rPr>
              <w:t xml:space="preserve"> </w:t>
            </w:r>
          </w:p>
        </w:tc>
      </w:tr>
      <w:tr w:rsidR="00275284" w:rsidRPr="00B02C2B" w14:paraId="03B68316" w14:textId="77777777" w:rsidTr="00C334EE">
        <w:trPr>
          <w:trHeight w:val="1351"/>
          <w:jc w:val="center"/>
        </w:trPr>
        <w:tc>
          <w:tcPr>
            <w:tcW w:w="1271" w:type="dxa"/>
            <w:vMerge/>
          </w:tcPr>
          <w:p w14:paraId="457C6DA1" w14:textId="77777777" w:rsidR="00275284" w:rsidRDefault="00275284" w:rsidP="001D0157">
            <w:pPr>
              <w:tabs>
                <w:tab w:val="left" w:pos="1100"/>
              </w:tabs>
              <w:jc w:val="left"/>
              <w:rPr>
                <w:szCs w:val="21"/>
              </w:rPr>
            </w:pPr>
          </w:p>
        </w:tc>
        <w:tc>
          <w:tcPr>
            <w:tcW w:w="1134" w:type="dxa"/>
            <w:vMerge/>
          </w:tcPr>
          <w:p w14:paraId="51869ECA" w14:textId="77777777" w:rsidR="00275284" w:rsidRPr="00B02C2B" w:rsidRDefault="00275284" w:rsidP="001D0157">
            <w:pPr>
              <w:tabs>
                <w:tab w:val="left" w:pos="1100"/>
              </w:tabs>
              <w:jc w:val="left"/>
              <w:rPr>
                <w:szCs w:val="21"/>
              </w:rPr>
            </w:pPr>
          </w:p>
        </w:tc>
        <w:tc>
          <w:tcPr>
            <w:tcW w:w="2552" w:type="dxa"/>
          </w:tcPr>
          <w:p w14:paraId="34869B67" w14:textId="1B60835B" w:rsidR="00275284" w:rsidRPr="00B02C2B" w:rsidRDefault="00275284" w:rsidP="001D0157">
            <w:pPr>
              <w:tabs>
                <w:tab w:val="left" w:pos="1100"/>
              </w:tabs>
              <w:jc w:val="left"/>
              <w:rPr>
                <w:rFonts w:eastAsia="Batang" w:cs="Arial"/>
                <w:szCs w:val="24"/>
                <w:lang w:val="en-CA"/>
              </w:rPr>
            </w:pPr>
            <w:r w:rsidRPr="00B02C2B">
              <w:rPr>
                <w:szCs w:val="21"/>
              </w:rPr>
              <w:t>inter-</w:t>
            </w:r>
            <w:proofErr w:type="spellStart"/>
            <w:r w:rsidRPr="00B02C2B">
              <w:rPr>
                <w:szCs w:val="21"/>
              </w:rPr>
              <w:t>TRP</w:t>
            </w:r>
            <w:proofErr w:type="spellEnd"/>
            <w:r w:rsidRPr="00B02C2B">
              <w:rPr>
                <w:szCs w:val="21"/>
              </w:rPr>
              <w:t xml:space="preserve"> synchronization</w:t>
            </w:r>
            <w:r>
              <w:rPr>
                <w:szCs w:val="21"/>
              </w:rPr>
              <w:t xml:space="preserve"> (</w:t>
            </w:r>
            <w:r w:rsidR="00AE37AB" w:rsidRPr="00AE37AB">
              <w:rPr>
                <w:szCs w:val="21"/>
              </w:rPr>
              <w:t xml:space="preserve">can be caused in part by errors in </w:t>
            </w:r>
            <w:proofErr w:type="spellStart"/>
            <w:r w:rsidR="00AE37AB" w:rsidRPr="00AE37AB">
              <w:rPr>
                <w:szCs w:val="21"/>
              </w:rPr>
              <w:t>SFN</w:t>
            </w:r>
            <w:proofErr w:type="spellEnd"/>
            <w:r w:rsidR="00AE37AB" w:rsidRPr="00AE37AB">
              <w:rPr>
                <w:szCs w:val="21"/>
              </w:rPr>
              <w:t xml:space="preserve"> initialization time</w:t>
            </w:r>
            <w:r>
              <w:rPr>
                <w:szCs w:val="21"/>
              </w:rPr>
              <w:t>)</w:t>
            </w:r>
          </w:p>
        </w:tc>
        <w:tc>
          <w:tcPr>
            <w:tcW w:w="2380" w:type="dxa"/>
          </w:tcPr>
          <w:p w14:paraId="2B04871A" w14:textId="0D5E88EA" w:rsidR="00275284" w:rsidRPr="00B02C2B" w:rsidRDefault="00275284" w:rsidP="001D0157">
            <w:pPr>
              <w:tabs>
                <w:tab w:val="left" w:pos="1100"/>
              </w:tabs>
              <w:jc w:val="left"/>
              <w:rPr>
                <w:szCs w:val="21"/>
              </w:rPr>
            </w:pPr>
            <w:proofErr w:type="spellStart"/>
            <w:r>
              <w:rPr>
                <w:szCs w:val="21"/>
              </w:rPr>
              <w:t>TRP</w:t>
            </w:r>
            <w:proofErr w:type="spellEnd"/>
            <w:r>
              <w:rPr>
                <w:szCs w:val="21"/>
              </w:rPr>
              <w:t>-related information</w:t>
            </w:r>
            <w:r w:rsidR="00A30A83">
              <w:rPr>
                <w:szCs w:val="21"/>
              </w:rPr>
              <w:t xml:space="preserve"> in </w:t>
            </w:r>
            <w:proofErr w:type="spellStart"/>
            <w:r w:rsidR="00A30A83">
              <w:rPr>
                <w:szCs w:val="21"/>
              </w:rPr>
              <w:t>TRP</w:t>
            </w:r>
            <w:proofErr w:type="spellEnd"/>
          </w:p>
          <w:p w14:paraId="67BFAB43" w14:textId="77777777" w:rsidR="00275284" w:rsidRDefault="00275284" w:rsidP="001D0157">
            <w:pPr>
              <w:tabs>
                <w:tab w:val="left" w:pos="1100"/>
              </w:tabs>
              <w:jc w:val="left"/>
              <w:rPr>
                <w:szCs w:val="21"/>
              </w:rPr>
            </w:pPr>
          </w:p>
        </w:tc>
        <w:tc>
          <w:tcPr>
            <w:tcW w:w="1594" w:type="dxa"/>
          </w:tcPr>
          <w:p w14:paraId="675A0674" w14:textId="5D047225" w:rsidR="00275284" w:rsidRDefault="00275284" w:rsidP="001D0157">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3A495372" w14:textId="77777777" w:rsidTr="00C334EE">
        <w:trPr>
          <w:trHeight w:val="1351"/>
          <w:jc w:val="center"/>
        </w:trPr>
        <w:tc>
          <w:tcPr>
            <w:tcW w:w="1271" w:type="dxa"/>
            <w:vMerge/>
          </w:tcPr>
          <w:p w14:paraId="0BCF8889" w14:textId="77777777" w:rsidR="00275284" w:rsidRDefault="00275284" w:rsidP="001D0157">
            <w:pPr>
              <w:tabs>
                <w:tab w:val="left" w:pos="1100"/>
              </w:tabs>
              <w:jc w:val="left"/>
              <w:rPr>
                <w:szCs w:val="21"/>
              </w:rPr>
            </w:pPr>
          </w:p>
        </w:tc>
        <w:tc>
          <w:tcPr>
            <w:tcW w:w="1134" w:type="dxa"/>
            <w:vMerge/>
          </w:tcPr>
          <w:p w14:paraId="33B5A352" w14:textId="77777777" w:rsidR="00275284" w:rsidRPr="00B02C2B" w:rsidRDefault="00275284" w:rsidP="001D0157">
            <w:pPr>
              <w:tabs>
                <w:tab w:val="left" w:pos="1100"/>
              </w:tabs>
              <w:jc w:val="left"/>
              <w:rPr>
                <w:szCs w:val="21"/>
              </w:rPr>
            </w:pPr>
          </w:p>
        </w:tc>
        <w:tc>
          <w:tcPr>
            <w:tcW w:w="2552" w:type="dxa"/>
          </w:tcPr>
          <w:p w14:paraId="5A47596E" w14:textId="0DAA973E" w:rsidR="00275284" w:rsidRDefault="00275284" w:rsidP="00AE37AB">
            <w:pPr>
              <w:tabs>
                <w:tab w:val="left" w:pos="1100"/>
              </w:tabs>
              <w:jc w:val="left"/>
              <w:rPr>
                <w:szCs w:val="24"/>
                <w:lang w:val="en-CA"/>
              </w:rPr>
            </w:pPr>
            <w:proofErr w:type="spellStart"/>
            <w:r>
              <w:rPr>
                <w:szCs w:val="24"/>
                <w:lang w:val="en-CA"/>
              </w:rPr>
              <w:t>TRP</w:t>
            </w:r>
            <w:proofErr w:type="spellEnd"/>
            <w:r w:rsidRPr="00B02C2B">
              <w:rPr>
                <w:szCs w:val="24"/>
                <w:lang w:val="en-CA"/>
              </w:rPr>
              <w:t xml:space="preserve"> location </w:t>
            </w:r>
          </w:p>
        </w:tc>
        <w:tc>
          <w:tcPr>
            <w:tcW w:w="2380" w:type="dxa"/>
          </w:tcPr>
          <w:p w14:paraId="7E3EA63A" w14:textId="77777777" w:rsidR="00275284" w:rsidRPr="00B02C2B" w:rsidRDefault="00275284" w:rsidP="001D0157">
            <w:pPr>
              <w:tabs>
                <w:tab w:val="left" w:pos="1100"/>
              </w:tabs>
              <w:jc w:val="left"/>
              <w:rPr>
                <w:szCs w:val="21"/>
              </w:rPr>
            </w:pPr>
            <w:proofErr w:type="spellStart"/>
            <w:r>
              <w:rPr>
                <w:szCs w:val="21"/>
              </w:rPr>
              <w:t>TRP</w:t>
            </w:r>
            <w:proofErr w:type="spellEnd"/>
            <w:r>
              <w:rPr>
                <w:szCs w:val="21"/>
              </w:rPr>
              <w:t>-related information</w:t>
            </w:r>
          </w:p>
          <w:p w14:paraId="447BF409" w14:textId="77777777" w:rsidR="00275284" w:rsidRDefault="00275284" w:rsidP="001D0157">
            <w:pPr>
              <w:tabs>
                <w:tab w:val="left" w:pos="1100"/>
              </w:tabs>
              <w:jc w:val="left"/>
              <w:rPr>
                <w:szCs w:val="21"/>
              </w:rPr>
            </w:pPr>
          </w:p>
        </w:tc>
        <w:tc>
          <w:tcPr>
            <w:tcW w:w="1594" w:type="dxa"/>
          </w:tcPr>
          <w:p w14:paraId="5CA17D1B" w14:textId="77777777" w:rsidR="00275284" w:rsidRDefault="00275284" w:rsidP="001D0157">
            <w:pPr>
              <w:tabs>
                <w:tab w:val="left" w:pos="1100"/>
              </w:tabs>
              <w:jc w:val="left"/>
              <w:rPr>
                <w:szCs w:val="21"/>
              </w:rPr>
            </w:pPr>
            <w:proofErr w:type="spellStart"/>
            <w:r>
              <w:rPr>
                <w:szCs w:val="21"/>
              </w:rPr>
              <w:t>NRPPa</w:t>
            </w:r>
            <w:proofErr w:type="spellEnd"/>
          </w:p>
        </w:tc>
      </w:tr>
      <w:tr w:rsidR="00275284" w:rsidRPr="00B02C2B" w14:paraId="5650A057" w14:textId="77777777" w:rsidTr="00C334EE">
        <w:trPr>
          <w:trHeight w:val="414"/>
          <w:jc w:val="center"/>
        </w:trPr>
        <w:tc>
          <w:tcPr>
            <w:tcW w:w="1271" w:type="dxa"/>
            <w:vMerge/>
          </w:tcPr>
          <w:p w14:paraId="2A12FFB4" w14:textId="77777777" w:rsidR="00275284" w:rsidRPr="00B02C2B" w:rsidRDefault="00275284" w:rsidP="001D0157">
            <w:pPr>
              <w:tabs>
                <w:tab w:val="left" w:pos="1100"/>
              </w:tabs>
              <w:jc w:val="left"/>
              <w:rPr>
                <w:rFonts w:eastAsia="Batang" w:cs="Arial"/>
                <w:szCs w:val="24"/>
                <w:lang w:val="en-CA"/>
              </w:rPr>
            </w:pPr>
          </w:p>
        </w:tc>
        <w:tc>
          <w:tcPr>
            <w:tcW w:w="1134" w:type="dxa"/>
            <w:vMerge w:val="restart"/>
          </w:tcPr>
          <w:p w14:paraId="35E85437" w14:textId="77777777" w:rsidR="00275284" w:rsidRPr="00B02C2B" w:rsidRDefault="00275284" w:rsidP="001D0157">
            <w:pPr>
              <w:tabs>
                <w:tab w:val="left" w:pos="1100"/>
              </w:tabs>
              <w:jc w:val="left"/>
              <w:rPr>
                <w:szCs w:val="21"/>
              </w:rPr>
            </w:pPr>
            <w:r w:rsidRPr="00B02C2B">
              <w:rPr>
                <w:rFonts w:eastAsia="Batang" w:cs="Arial"/>
                <w:szCs w:val="24"/>
                <w:lang w:val="en-CA"/>
              </w:rPr>
              <w:t>UL-</w:t>
            </w:r>
            <w:proofErr w:type="spellStart"/>
            <w:r w:rsidRPr="00B02C2B">
              <w:rPr>
                <w:rFonts w:eastAsia="Batang" w:cs="Arial"/>
                <w:szCs w:val="24"/>
                <w:lang w:val="en-CA"/>
              </w:rPr>
              <w:t>TDOA</w:t>
            </w:r>
            <w:proofErr w:type="spellEnd"/>
          </w:p>
        </w:tc>
        <w:tc>
          <w:tcPr>
            <w:tcW w:w="2552" w:type="dxa"/>
          </w:tcPr>
          <w:p w14:paraId="2CF381D2" w14:textId="77777777" w:rsidR="00275284" w:rsidRPr="00B02C2B" w:rsidRDefault="00275284" w:rsidP="001D0157">
            <w:pPr>
              <w:tabs>
                <w:tab w:val="left" w:pos="1100"/>
              </w:tabs>
              <w:jc w:val="left"/>
              <w:rPr>
                <w:szCs w:val="21"/>
              </w:rPr>
            </w:pPr>
            <w:proofErr w:type="spellStart"/>
            <w:r w:rsidRPr="00B02C2B">
              <w:rPr>
                <w:rFonts w:eastAsia="Batang" w:cs="Arial"/>
                <w:szCs w:val="24"/>
                <w:lang w:val="en-CA"/>
              </w:rPr>
              <w:t>RTOA</w:t>
            </w:r>
            <w:proofErr w:type="spellEnd"/>
            <w:r w:rsidRPr="00B02C2B">
              <w:rPr>
                <w:rFonts w:eastAsia="Batang" w:cs="Arial"/>
                <w:szCs w:val="24"/>
                <w:lang w:val="en-CA"/>
              </w:rPr>
              <w:t xml:space="preserve"> measurement</w:t>
            </w:r>
          </w:p>
        </w:tc>
        <w:tc>
          <w:tcPr>
            <w:tcW w:w="2380" w:type="dxa"/>
          </w:tcPr>
          <w:p w14:paraId="14C825D7" w14:textId="77777777" w:rsidR="00275284" w:rsidRPr="00B02C2B" w:rsidRDefault="00275284" w:rsidP="001D0157">
            <w:pPr>
              <w:tabs>
                <w:tab w:val="left" w:pos="1100"/>
              </w:tabs>
              <w:jc w:val="left"/>
              <w:rPr>
                <w:rFonts w:eastAsia="Batang" w:cs="Arial"/>
                <w:szCs w:val="24"/>
                <w:lang w:val="en-CA"/>
              </w:rPr>
            </w:pPr>
            <w:r>
              <w:rPr>
                <w:szCs w:val="21"/>
              </w:rPr>
              <w:t>Timing related m</w:t>
            </w:r>
            <w:r w:rsidRPr="00B02C2B">
              <w:rPr>
                <w:szCs w:val="21"/>
              </w:rPr>
              <w:t>easurement</w:t>
            </w:r>
          </w:p>
        </w:tc>
        <w:tc>
          <w:tcPr>
            <w:tcW w:w="1594" w:type="dxa"/>
          </w:tcPr>
          <w:p w14:paraId="5D6066B2" w14:textId="77777777" w:rsidR="00275284" w:rsidRDefault="00275284" w:rsidP="001D0157">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4F87402A" w14:textId="77777777" w:rsidTr="00C334EE">
        <w:trPr>
          <w:trHeight w:val="617"/>
          <w:jc w:val="center"/>
        </w:trPr>
        <w:tc>
          <w:tcPr>
            <w:tcW w:w="1271" w:type="dxa"/>
            <w:vMerge/>
          </w:tcPr>
          <w:p w14:paraId="6E241619"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7970BDE1" w14:textId="77777777" w:rsidR="00275284" w:rsidRPr="00B02C2B" w:rsidRDefault="00275284" w:rsidP="001D0157">
            <w:pPr>
              <w:tabs>
                <w:tab w:val="left" w:pos="1100"/>
              </w:tabs>
              <w:jc w:val="left"/>
              <w:rPr>
                <w:rFonts w:eastAsia="Batang" w:cs="Arial"/>
                <w:szCs w:val="24"/>
                <w:lang w:val="en-CA"/>
              </w:rPr>
            </w:pPr>
          </w:p>
        </w:tc>
        <w:tc>
          <w:tcPr>
            <w:tcW w:w="2552" w:type="dxa"/>
          </w:tcPr>
          <w:p w14:paraId="75316A3B" w14:textId="6154BF60" w:rsidR="00275284" w:rsidRPr="00B02C2B" w:rsidRDefault="00825EDB" w:rsidP="001D0157">
            <w:pPr>
              <w:tabs>
                <w:tab w:val="left" w:pos="1100"/>
              </w:tabs>
              <w:jc w:val="left"/>
              <w:rPr>
                <w:rFonts w:eastAsia="Batang" w:cs="Arial"/>
                <w:szCs w:val="24"/>
                <w:lang w:val="en-CA"/>
              </w:rPr>
            </w:pPr>
            <w:r w:rsidRPr="00B02C2B">
              <w:rPr>
                <w:szCs w:val="21"/>
              </w:rPr>
              <w:t>inter-</w:t>
            </w:r>
            <w:proofErr w:type="spellStart"/>
            <w:r w:rsidRPr="00B02C2B">
              <w:rPr>
                <w:szCs w:val="21"/>
              </w:rPr>
              <w:t>TRP</w:t>
            </w:r>
            <w:proofErr w:type="spellEnd"/>
            <w:r w:rsidRPr="00B02C2B">
              <w:rPr>
                <w:szCs w:val="21"/>
              </w:rPr>
              <w:t xml:space="preserve"> synchronization</w:t>
            </w:r>
            <w:r>
              <w:rPr>
                <w:szCs w:val="21"/>
              </w:rPr>
              <w:t xml:space="preserve"> (</w:t>
            </w:r>
            <w:r w:rsidRPr="00AE37AB">
              <w:rPr>
                <w:szCs w:val="21"/>
              </w:rPr>
              <w:t xml:space="preserve">can be caused in part by errors in </w:t>
            </w:r>
            <w:proofErr w:type="spellStart"/>
            <w:r w:rsidRPr="00AE37AB">
              <w:rPr>
                <w:szCs w:val="21"/>
              </w:rPr>
              <w:t>SFN</w:t>
            </w:r>
            <w:proofErr w:type="spellEnd"/>
            <w:r w:rsidRPr="00AE37AB">
              <w:rPr>
                <w:szCs w:val="21"/>
              </w:rPr>
              <w:t xml:space="preserve"> initialization time</w:t>
            </w:r>
            <w:r>
              <w:rPr>
                <w:szCs w:val="21"/>
              </w:rPr>
              <w:t>)</w:t>
            </w:r>
          </w:p>
        </w:tc>
        <w:tc>
          <w:tcPr>
            <w:tcW w:w="2380" w:type="dxa"/>
          </w:tcPr>
          <w:p w14:paraId="03C53F44" w14:textId="77777777" w:rsidR="00275284" w:rsidRPr="00B02C2B" w:rsidRDefault="00275284" w:rsidP="001D0157">
            <w:pPr>
              <w:tabs>
                <w:tab w:val="left" w:pos="1100"/>
              </w:tabs>
              <w:jc w:val="left"/>
              <w:rPr>
                <w:szCs w:val="21"/>
              </w:rPr>
            </w:pPr>
            <w:proofErr w:type="spellStart"/>
            <w:r>
              <w:rPr>
                <w:szCs w:val="21"/>
              </w:rPr>
              <w:t>TRP</w:t>
            </w:r>
            <w:proofErr w:type="spellEnd"/>
            <w:r>
              <w:rPr>
                <w:szCs w:val="21"/>
              </w:rPr>
              <w:t>-related information</w:t>
            </w:r>
          </w:p>
          <w:p w14:paraId="4118C17C" w14:textId="77777777" w:rsidR="00275284" w:rsidRPr="00B02C2B" w:rsidRDefault="00275284" w:rsidP="001D0157">
            <w:pPr>
              <w:tabs>
                <w:tab w:val="left" w:pos="1100"/>
              </w:tabs>
              <w:jc w:val="left"/>
              <w:rPr>
                <w:szCs w:val="21"/>
              </w:rPr>
            </w:pPr>
          </w:p>
        </w:tc>
        <w:tc>
          <w:tcPr>
            <w:tcW w:w="1594" w:type="dxa"/>
          </w:tcPr>
          <w:p w14:paraId="01C0764E" w14:textId="77777777" w:rsidR="00275284" w:rsidRPr="00B02C2B" w:rsidRDefault="00275284" w:rsidP="001D0157">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24D9581B" w14:textId="77777777" w:rsidTr="00C334EE">
        <w:trPr>
          <w:trHeight w:val="617"/>
          <w:jc w:val="center"/>
        </w:trPr>
        <w:tc>
          <w:tcPr>
            <w:tcW w:w="1271" w:type="dxa"/>
            <w:vMerge/>
          </w:tcPr>
          <w:p w14:paraId="12B55D16"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52C0C698" w14:textId="77777777" w:rsidR="00275284" w:rsidRPr="00B02C2B" w:rsidRDefault="00275284" w:rsidP="001D0157">
            <w:pPr>
              <w:tabs>
                <w:tab w:val="left" w:pos="1100"/>
              </w:tabs>
              <w:jc w:val="left"/>
              <w:rPr>
                <w:rFonts w:eastAsia="Batang" w:cs="Arial"/>
                <w:szCs w:val="24"/>
                <w:lang w:val="en-CA"/>
              </w:rPr>
            </w:pPr>
          </w:p>
        </w:tc>
        <w:tc>
          <w:tcPr>
            <w:tcW w:w="2552" w:type="dxa"/>
          </w:tcPr>
          <w:p w14:paraId="488F9880" w14:textId="32DEBD3F" w:rsidR="00275284" w:rsidRPr="00B02C2B" w:rsidRDefault="00275284" w:rsidP="00825EDB">
            <w:pPr>
              <w:tabs>
                <w:tab w:val="left" w:pos="1100"/>
              </w:tabs>
              <w:jc w:val="left"/>
              <w:rPr>
                <w:szCs w:val="21"/>
              </w:rPr>
            </w:pPr>
            <w:proofErr w:type="spellStart"/>
            <w:r>
              <w:rPr>
                <w:szCs w:val="24"/>
                <w:lang w:val="en-CA"/>
              </w:rPr>
              <w:t>TRP</w:t>
            </w:r>
            <w:proofErr w:type="spellEnd"/>
            <w:r w:rsidR="00825EDB">
              <w:rPr>
                <w:szCs w:val="24"/>
                <w:lang w:val="en-CA"/>
              </w:rPr>
              <w:t xml:space="preserve"> location</w:t>
            </w:r>
          </w:p>
        </w:tc>
        <w:tc>
          <w:tcPr>
            <w:tcW w:w="2380" w:type="dxa"/>
          </w:tcPr>
          <w:p w14:paraId="47DA33D3" w14:textId="77777777" w:rsidR="00275284" w:rsidRPr="00B02C2B" w:rsidRDefault="00275284" w:rsidP="001D0157">
            <w:pPr>
              <w:tabs>
                <w:tab w:val="left" w:pos="1100"/>
              </w:tabs>
              <w:jc w:val="left"/>
              <w:rPr>
                <w:szCs w:val="21"/>
              </w:rPr>
            </w:pPr>
            <w:proofErr w:type="spellStart"/>
            <w:r>
              <w:rPr>
                <w:szCs w:val="21"/>
              </w:rPr>
              <w:t>TRP</w:t>
            </w:r>
            <w:proofErr w:type="spellEnd"/>
            <w:r>
              <w:rPr>
                <w:szCs w:val="21"/>
              </w:rPr>
              <w:t>-related information</w:t>
            </w:r>
          </w:p>
          <w:p w14:paraId="190310E1" w14:textId="77777777" w:rsidR="00275284" w:rsidRDefault="00275284" w:rsidP="001D0157">
            <w:pPr>
              <w:tabs>
                <w:tab w:val="left" w:pos="1100"/>
              </w:tabs>
              <w:jc w:val="left"/>
              <w:rPr>
                <w:szCs w:val="21"/>
              </w:rPr>
            </w:pPr>
          </w:p>
        </w:tc>
        <w:tc>
          <w:tcPr>
            <w:tcW w:w="1594" w:type="dxa"/>
          </w:tcPr>
          <w:p w14:paraId="34A12370" w14:textId="77777777" w:rsidR="00275284" w:rsidRDefault="00275284" w:rsidP="001D0157">
            <w:pPr>
              <w:tabs>
                <w:tab w:val="left" w:pos="1100"/>
              </w:tabs>
              <w:jc w:val="left"/>
              <w:rPr>
                <w:szCs w:val="21"/>
              </w:rPr>
            </w:pPr>
            <w:proofErr w:type="spellStart"/>
            <w:r>
              <w:rPr>
                <w:szCs w:val="21"/>
              </w:rPr>
              <w:t>NRPPa</w:t>
            </w:r>
            <w:proofErr w:type="spellEnd"/>
          </w:p>
        </w:tc>
      </w:tr>
      <w:tr w:rsidR="00275284" w:rsidRPr="00B02C2B" w14:paraId="40A99D63" w14:textId="77777777" w:rsidTr="00C334EE">
        <w:trPr>
          <w:trHeight w:val="564"/>
          <w:jc w:val="center"/>
        </w:trPr>
        <w:tc>
          <w:tcPr>
            <w:tcW w:w="1271" w:type="dxa"/>
            <w:vMerge/>
          </w:tcPr>
          <w:p w14:paraId="4115C42C" w14:textId="77777777" w:rsidR="00275284" w:rsidRPr="00B02C2B" w:rsidRDefault="00275284" w:rsidP="001D0157">
            <w:pPr>
              <w:tabs>
                <w:tab w:val="left" w:pos="1100"/>
              </w:tabs>
              <w:jc w:val="left"/>
              <w:rPr>
                <w:rFonts w:eastAsia="Batang" w:cs="Arial"/>
                <w:szCs w:val="24"/>
                <w:lang w:val="en-CA"/>
              </w:rPr>
            </w:pPr>
          </w:p>
        </w:tc>
        <w:tc>
          <w:tcPr>
            <w:tcW w:w="1134" w:type="dxa"/>
            <w:vMerge w:val="restart"/>
          </w:tcPr>
          <w:p w14:paraId="7B13A6F2" w14:textId="77777777" w:rsidR="00275284" w:rsidRPr="00B02C2B" w:rsidRDefault="00275284" w:rsidP="001D0157">
            <w:pPr>
              <w:tabs>
                <w:tab w:val="left" w:pos="1100"/>
              </w:tabs>
              <w:jc w:val="left"/>
              <w:rPr>
                <w:rFonts w:eastAsia="Batang" w:cs="Arial"/>
                <w:szCs w:val="24"/>
                <w:lang w:val="en-CA"/>
              </w:rPr>
            </w:pPr>
            <w:r w:rsidRPr="00B02C2B">
              <w:rPr>
                <w:rFonts w:eastAsia="Batang" w:cs="Arial"/>
                <w:szCs w:val="24"/>
                <w:lang w:val="en-CA"/>
              </w:rPr>
              <w:t>Multi-</w:t>
            </w:r>
            <w:proofErr w:type="spellStart"/>
            <w:r w:rsidRPr="00B02C2B">
              <w:rPr>
                <w:rFonts w:eastAsia="Batang" w:cs="Arial"/>
                <w:szCs w:val="24"/>
                <w:lang w:val="en-CA"/>
              </w:rPr>
              <w:t>RTT</w:t>
            </w:r>
            <w:proofErr w:type="spellEnd"/>
          </w:p>
        </w:tc>
        <w:tc>
          <w:tcPr>
            <w:tcW w:w="2552" w:type="dxa"/>
          </w:tcPr>
          <w:p w14:paraId="3BF87F63" w14:textId="77777777" w:rsidR="00275284" w:rsidRPr="001F0C2E" w:rsidRDefault="00275284" w:rsidP="001D0157">
            <w:pPr>
              <w:tabs>
                <w:tab w:val="left" w:pos="1100"/>
              </w:tabs>
              <w:jc w:val="left"/>
              <w:rPr>
                <w:rFonts w:eastAsiaTheme="minorEastAsia" w:cs="Arial"/>
                <w:szCs w:val="24"/>
                <w:lang w:val="en-CA"/>
              </w:rPr>
            </w:pPr>
            <w:proofErr w:type="spellStart"/>
            <w:r w:rsidRPr="00B02C2B">
              <w:rPr>
                <w:rFonts w:eastAsia="Batang" w:cs="Arial"/>
                <w:szCs w:val="24"/>
                <w:lang w:val="en-CA"/>
              </w:rPr>
              <w:t>UE</w:t>
            </w:r>
            <w:proofErr w:type="spellEnd"/>
            <w:r w:rsidRPr="00B02C2B">
              <w:rPr>
                <w:rFonts w:eastAsia="Batang" w:cs="Arial"/>
                <w:szCs w:val="24"/>
                <w:lang w:val="en-CA"/>
              </w:rPr>
              <w:t xml:space="preserve"> Rx-</w:t>
            </w:r>
            <w:proofErr w:type="spellStart"/>
            <w:r w:rsidRPr="00B02C2B">
              <w:rPr>
                <w:rFonts w:eastAsia="Batang" w:cs="Arial"/>
                <w:szCs w:val="24"/>
                <w:lang w:val="en-CA"/>
              </w:rPr>
              <w:t>Tx</w:t>
            </w:r>
            <w:proofErr w:type="spellEnd"/>
            <w:r w:rsidRPr="00B02C2B">
              <w:rPr>
                <w:rFonts w:eastAsia="Batang" w:cs="Arial"/>
                <w:szCs w:val="24"/>
                <w:lang w:val="en-CA"/>
              </w:rPr>
              <w:t xml:space="preserve"> time difference measurement</w:t>
            </w:r>
          </w:p>
        </w:tc>
        <w:tc>
          <w:tcPr>
            <w:tcW w:w="2380" w:type="dxa"/>
          </w:tcPr>
          <w:p w14:paraId="473BBAFA" w14:textId="77777777" w:rsidR="00275284" w:rsidRPr="00B02C2B" w:rsidRDefault="00275284" w:rsidP="001D0157">
            <w:pPr>
              <w:tabs>
                <w:tab w:val="left" w:pos="1100"/>
              </w:tabs>
              <w:jc w:val="left"/>
              <w:rPr>
                <w:rFonts w:eastAsia="Batang" w:cs="Arial"/>
                <w:szCs w:val="24"/>
                <w:lang w:val="en-CA"/>
              </w:rPr>
            </w:pPr>
            <w:r>
              <w:rPr>
                <w:szCs w:val="21"/>
              </w:rPr>
              <w:t>Timing related m</w:t>
            </w:r>
            <w:r w:rsidRPr="00B02C2B">
              <w:rPr>
                <w:szCs w:val="21"/>
              </w:rPr>
              <w:t>easurement</w:t>
            </w:r>
          </w:p>
        </w:tc>
        <w:tc>
          <w:tcPr>
            <w:tcW w:w="1594" w:type="dxa"/>
          </w:tcPr>
          <w:p w14:paraId="5980E3A2" w14:textId="75A87D50" w:rsidR="00275284" w:rsidRDefault="00275284" w:rsidP="001D0157">
            <w:pPr>
              <w:tabs>
                <w:tab w:val="left" w:pos="1100"/>
              </w:tabs>
              <w:jc w:val="left"/>
              <w:rPr>
                <w:szCs w:val="21"/>
              </w:rPr>
            </w:pPr>
            <w:proofErr w:type="spellStart"/>
            <w:r>
              <w:rPr>
                <w:rFonts w:hint="eastAsia"/>
                <w:szCs w:val="21"/>
              </w:rPr>
              <w:t>L</w:t>
            </w:r>
            <w:r>
              <w:rPr>
                <w:szCs w:val="21"/>
              </w:rPr>
              <w:t>PP</w:t>
            </w:r>
            <w:proofErr w:type="spellEnd"/>
            <w:r w:rsidR="00973176" w:rsidRPr="00A30A83">
              <w:rPr>
                <w:i/>
                <w:szCs w:val="21"/>
              </w:rPr>
              <w:t xml:space="preserve"> </w:t>
            </w:r>
            <w:proofErr w:type="spellStart"/>
            <w:r w:rsidR="00973176" w:rsidRPr="00A30A83">
              <w:rPr>
                <w:i/>
                <w:szCs w:val="21"/>
              </w:rPr>
              <w:t>ProvideLocationInformation</w:t>
            </w:r>
            <w:proofErr w:type="spellEnd"/>
            <w:r w:rsidR="00973176">
              <w:rPr>
                <w:i/>
                <w:szCs w:val="21"/>
              </w:rPr>
              <w:t xml:space="preserve"> </w:t>
            </w:r>
            <w:r w:rsidR="00973176" w:rsidRPr="00A30A83">
              <w:rPr>
                <w:szCs w:val="21"/>
              </w:rPr>
              <w:t>IE</w:t>
            </w:r>
          </w:p>
        </w:tc>
      </w:tr>
      <w:tr w:rsidR="00275284" w:rsidRPr="00B02C2B" w14:paraId="2CC0B445" w14:textId="77777777" w:rsidTr="00C334EE">
        <w:trPr>
          <w:trHeight w:val="564"/>
          <w:jc w:val="center"/>
        </w:trPr>
        <w:tc>
          <w:tcPr>
            <w:tcW w:w="1271" w:type="dxa"/>
            <w:vMerge/>
          </w:tcPr>
          <w:p w14:paraId="4607A925"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2EF0C38A" w14:textId="77777777" w:rsidR="00275284" w:rsidRPr="00B02C2B" w:rsidRDefault="00275284" w:rsidP="001D0157">
            <w:pPr>
              <w:tabs>
                <w:tab w:val="left" w:pos="1100"/>
              </w:tabs>
              <w:jc w:val="left"/>
              <w:rPr>
                <w:rFonts w:eastAsia="Batang" w:cs="Arial"/>
                <w:szCs w:val="24"/>
                <w:lang w:val="en-CA"/>
              </w:rPr>
            </w:pPr>
          </w:p>
        </w:tc>
        <w:tc>
          <w:tcPr>
            <w:tcW w:w="2552" w:type="dxa"/>
          </w:tcPr>
          <w:p w14:paraId="658A4977" w14:textId="77777777" w:rsidR="00275284" w:rsidRPr="00B02C2B" w:rsidRDefault="00275284" w:rsidP="001D0157">
            <w:pPr>
              <w:tabs>
                <w:tab w:val="left" w:pos="1100"/>
              </w:tabs>
              <w:jc w:val="left"/>
              <w:rPr>
                <w:rFonts w:eastAsia="Batang" w:cs="Arial"/>
                <w:szCs w:val="24"/>
                <w:lang w:val="en-CA"/>
              </w:rPr>
            </w:pPr>
            <w:proofErr w:type="spellStart"/>
            <w:r w:rsidRPr="00B02C2B">
              <w:rPr>
                <w:rFonts w:eastAsia="Batang" w:cs="Arial"/>
                <w:szCs w:val="24"/>
                <w:lang w:val="en-CA"/>
              </w:rPr>
              <w:t>gNB</w:t>
            </w:r>
            <w:proofErr w:type="spellEnd"/>
            <w:r w:rsidRPr="00B02C2B">
              <w:rPr>
                <w:rFonts w:eastAsia="Batang" w:cs="Arial"/>
                <w:szCs w:val="24"/>
                <w:lang w:val="en-CA"/>
              </w:rPr>
              <w:t xml:space="preserve"> Rx-</w:t>
            </w:r>
            <w:proofErr w:type="spellStart"/>
            <w:r w:rsidRPr="00B02C2B">
              <w:rPr>
                <w:rFonts w:eastAsia="Batang" w:cs="Arial"/>
                <w:szCs w:val="24"/>
                <w:lang w:val="en-CA"/>
              </w:rPr>
              <w:t>Tx</w:t>
            </w:r>
            <w:proofErr w:type="spellEnd"/>
            <w:r w:rsidRPr="00B02C2B">
              <w:rPr>
                <w:rFonts w:eastAsia="Batang" w:cs="Arial"/>
                <w:szCs w:val="24"/>
                <w:lang w:val="en-CA"/>
              </w:rPr>
              <w:t xml:space="preserve"> time difference measurement</w:t>
            </w:r>
          </w:p>
        </w:tc>
        <w:tc>
          <w:tcPr>
            <w:tcW w:w="2380" w:type="dxa"/>
          </w:tcPr>
          <w:p w14:paraId="05314D40" w14:textId="77777777" w:rsidR="00275284" w:rsidRDefault="00275284" w:rsidP="001D0157">
            <w:pPr>
              <w:tabs>
                <w:tab w:val="left" w:pos="1100"/>
              </w:tabs>
              <w:jc w:val="left"/>
              <w:rPr>
                <w:szCs w:val="21"/>
              </w:rPr>
            </w:pPr>
            <w:r>
              <w:rPr>
                <w:szCs w:val="21"/>
              </w:rPr>
              <w:t>Timing related m</w:t>
            </w:r>
            <w:r w:rsidRPr="00B02C2B">
              <w:rPr>
                <w:szCs w:val="21"/>
              </w:rPr>
              <w:t>easurement</w:t>
            </w:r>
          </w:p>
        </w:tc>
        <w:tc>
          <w:tcPr>
            <w:tcW w:w="1594" w:type="dxa"/>
          </w:tcPr>
          <w:p w14:paraId="4F6D3CC2" w14:textId="77777777" w:rsidR="00275284" w:rsidRDefault="00275284" w:rsidP="001D0157">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36B9D144" w14:textId="77777777" w:rsidTr="00C334EE">
        <w:trPr>
          <w:trHeight w:val="564"/>
          <w:jc w:val="center"/>
        </w:trPr>
        <w:tc>
          <w:tcPr>
            <w:tcW w:w="1271" w:type="dxa"/>
            <w:vMerge/>
          </w:tcPr>
          <w:p w14:paraId="77D09414"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17CDBB61" w14:textId="77777777" w:rsidR="00275284" w:rsidRPr="00B02C2B" w:rsidRDefault="00275284" w:rsidP="001D0157">
            <w:pPr>
              <w:tabs>
                <w:tab w:val="left" w:pos="1100"/>
              </w:tabs>
              <w:jc w:val="left"/>
              <w:rPr>
                <w:rFonts w:eastAsia="Batang" w:cs="Arial"/>
                <w:szCs w:val="24"/>
                <w:lang w:val="en-CA"/>
              </w:rPr>
            </w:pPr>
          </w:p>
        </w:tc>
        <w:tc>
          <w:tcPr>
            <w:tcW w:w="2552" w:type="dxa"/>
          </w:tcPr>
          <w:p w14:paraId="4A9A324F" w14:textId="506B275A" w:rsidR="00275284" w:rsidRPr="00B02C2B" w:rsidRDefault="00275284" w:rsidP="00825EDB">
            <w:pPr>
              <w:tabs>
                <w:tab w:val="left" w:pos="1100"/>
              </w:tabs>
              <w:jc w:val="left"/>
              <w:rPr>
                <w:rFonts w:eastAsia="Batang" w:cs="Arial"/>
                <w:szCs w:val="24"/>
                <w:lang w:val="en-CA"/>
              </w:rPr>
            </w:pPr>
            <w:proofErr w:type="spellStart"/>
            <w:r>
              <w:rPr>
                <w:szCs w:val="24"/>
                <w:lang w:val="en-CA"/>
              </w:rPr>
              <w:t>TRP</w:t>
            </w:r>
            <w:proofErr w:type="spellEnd"/>
            <w:r w:rsidRPr="00B02C2B">
              <w:rPr>
                <w:szCs w:val="24"/>
                <w:lang w:val="en-CA"/>
              </w:rPr>
              <w:t xml:space="preserve"> location </w:t>
            </w:r>
          </w:p>
        </w:tc>
        <w:tc>
          <w:tcPr>
            <w:tcW w:w="2380" w:type="dxa"/>
          </w:tcPr>
          <w:p w14:paraId="1888D1C6" w14:textId="77777777" w:rsidR="00275284" w:rsidRPr="00B02C2B" w:rsidRDefault="00275284" w:rsidP="001D0157">
            <w:pPr>
              <w:tabs>
                <w:tab w:val="left" w:pos="1100"/>
              </w:tabs>
              <w:jc w:val="left"/>
              <w:rPr>
                <w:szCs w:val="21"/>
              </w:rPr>
            </w:pPr>
            <w:proofErr w:type="spellStart"/>
            <w:r>
              <w:rPr>
                <w:szCs w:val="21"/>
              </w:rPr>
              <w:t>TRP</w:t>
            </w:r>
            <w:proofErr w:type="spellEnd"/>
            <w:r>
              <w:rPr>
                <w:szCs w:val="21"/>
              </w:rPr>
              <w:t>-related information</w:t>
            </w:r>
          </w:p>
          <w:p w14:paraId="53E460EF" w14:textId="77777777" w:rsidR="00275284" w:rsidRDefault="00275284" w:rsidP="001D0157">
            <w:pPr>
              <w:tabs>
                <w:tab w:val="left" w:pos="1100"/>
              </w:tabs>
              <w:jc w:val="left"/>
              <w:rPr>
                <w:szCs w:val="21"/>
              </w:rPr>
            </w:pPr>
          </w:p>
        </w:tc>
        <w:tc>
          <w:tcPr>
            <w:tcW w:w="1594" w:type="dxa"/>
          </w:tcPr>
          <w:p w14:paraId="5172A892" w14:textId="77777777" w:rsidR="00275284" w:rsidRDefault="00275284" w:rsidP="001D0157">
            <w:pPr>
              <w:tabs>
                <w:tab w:val="left" w:pos="1100"/>
              </w:tabs>
              <w:jc w:val="left"/>
              <w:rPr>
                <w:szCs w:val="21"/>
              </w:rPr>
            </w:pPr>
            <w:proofErr w:type="spellStart"/>
            <w:r>
              <w:rPr>
                <w:szCs w:val="21"/>
              </w:rPr>
              <w:t>NRPPa</w:t>
            </w:r>
            <w:proofErr w:type="spellEnd"/>
          </w:p>
        </w:tc>
      </w:tr>
      <w:tr w:rsidR="00825EDB" w:rsidRPr="00B02C2B" w14:paraId="6F924A19" w14:textId="77777777" w:rsidTr="00C334EE">
        <w:trPr>
          <w:trHeight w:val="412"/>
          <w:jc w:val="center"/>
        </w:trPr>
        <w:tc>
          <w:tcPr>
            <w:tcW w:w="1271" w:type="dxa"/>
            <w:vMerge/>
          </w:tcPr>
          <w:p w14:paraId="119DEA95" w14:textId="77777777" w:rsidR="00825EDB" w:rsidRPr="00B02C2B" w:rsidRDefault="00825EDB" w:rsidP="001D0157">
            <w:pPr>
              <w:tabs>
                <w:tab w:val="left" w:pos="1100"/>
              </w:tabs>
              <w:jc w:val="left"/>
              <w:rPr>
                <w:rFonts w:eastAsia="Batang" w:cs="Arial"/>
                <w:szCs w:val="24"/>
                <w:lang w:val="en-CA"/>
              </w:rPr>
            </w:pPr>
          </w:p>
        </w:tc>
        <w:tc>
          <w:tcPr>
            <w:tcW w:w="1134" w:type="dxa"/>
            <w:vMerge w:val="restart"/>
          </w:tcPr>
          <w:p w14:paraId="723D178A" w14:textId="77777777" w:rsidR="00825EDB" w:rsidRPr="00B02C2B" w:rsidRDefault="00825EDB" w:rsidP="001D0157">
            <w:pPr>
              <w:tabs>
                <w:tab w:val="left" w:pos="1100"/>
              </w:tabs>
              <w:jc w:val="left"/>
              <w:rPr>
                <w:rFonts w:eastAsia="Batang" w:cs="Arial"/>
                <w:szCs w:val="24"/>
                <w:lang w:val="en-CA"/>
              </w:rPr>
            </w:pPr>
            <w:r w:rsidRPr="00B02C2B">
              <w:rPr>
                <w:rFonts w:eastAsia="Batang" w:cs="Arial"/>
                <w:szCs w:val="24"/>
                <w:lang w:val="en-CA"/>
              </w:rPr>
              <w:t>UL-</w:t>
            </w:r>
            <w:proofErr w:type="spellStart"/>
            <w:r w:rsidRPr="00B02C2B">
              <w:rPr>
                <w:rFonts w:eastAsia="Batang" w:cs="Arial"/>
                <w:szCs w:val="24"/>
                <w:lang w:val="en-CA"/>
              </w:rPr>
              <w:t>AoA</w:t>
            </w:r>
            <w:proofErr w:type="spellEnd"/>
          </w:p>
        </w:tc>
        <w:tc>
          <w:tcPr>
            <w:tcW w:w="2552" w:type="dxa"/>
          </w:tcPr>
          <w:p w14:paraId="68A6763C" w14:textId="4BF6988B" w:rsidR="00825EDB" w:rsidRPr="00B02C2B" w:rsidRDefault="00825EDB" w:rsidP="00825EDB">
            <w:pPr>
              <w:tabs>
                <w:tab w:val="left" w:pos="1100"/>
              </w:tabs>
              <w:jc w:val="left"/>
              <w:rPr>
                <w:szCs w:val="24"/>
                <w:lang w:val="en-CA"/>
              </w:rPr>
            </w:pPr>
            <w:r w:rsidRPr="00B02C2B">
              <w:rPr>
                <w:rFonts w:eastAsia="Batang"/>
                <w:szCs w:val="24"/>
                <w:lang w:val="en-CA"/>
              </w:rPr>
              <w:t xml:space="preserve">Angle of arrival measurement </w:t>
            </w:r>
          </w:p>
        </w:tc>
        <w:tc>
          <w:tcPr>
            <w:tcW w:w="2380" w:type="dxa"/>
          </w:tcPr>
          <w:p w14:paraId="5512C957" w14:textId="77777777" w:rsidR="00825EDB" w:rsidRPr="00B02C2B" w:rsidRDefault="00825EDB" w:rsidP="001D0157">
            <w:pPr>
              <w:tabs>
                <w:tab w:val="left" w:pos="1100"/>
              </w:tabs>
              <w:jc w:val="left"/>
              <w:rPr>
                <w:rFonts w:eastAsia="Batang"/>
                <w:szCs w:val="24"/>
                <w:lang w:val="en-CA"/>
              </w:rPr>
            </w:pPr>
            <w:r>
              <w:rPr>
                <w:szCs w:val="21"/>
              </w:rPr>
              <w:t>Angle related m</w:t>
            </w:r>
            <w:r w:rsidRPr="00B02C2B">
              <w:rPr>
                <w:szCs w:val="21"/>
              </w:rPr>
              <w:t>easurement</w:t>
            </w:r>
          </w:p>
        </w:tc>
        <w:tc>
          <w:tcPr>
            <w:tcW w:w="1594" w:type="dxa"/>
          </w:tcPr>
          <w:p w14:paraId="4CC2FDE0" w14:textId="77777777" w:rsidR="00825EDB" w:rsidRDefault="00825EDB" w:rsidP="001D0157">
            <w:pPr>
              <w:tabs>
                <w:tab w:val="left" w:pos="1100"/>
              </w:tabs>
              <w:jc w:val="left"/>
              <w:rPr>
                <w:szCs w:val="21"/>
              </w:rPr>
            </w:pPr>
            <w:proofErr w:type="spellStart"/>
            <w:r>
              <w:rPr>
                <w:rFonts w:hint="eastAsia"/>
                <w:szCs w:val="21"/>
              </w:rPr>
              <w:t>N</w:t>
            </w:r>
            <w:r>
              <w:rPr>
                <w:szCs w:val="21"/>
              </w:rPr>
              <w:t>RPPa</w:t>
            </w:r>
            <w:proofErr w:type="spellEnd"/>
          </w:p>
        </w:tc>
      </w:tr>
      <w:tr w:rsidR="00825EDB" w:rsidRPr="00B02C2B" w14:paraId="2256B477" w14:textId="77777777" w:rsidTr="00C334EE">
        <w:trPr>
          <w:trHeight w:val="1115"/>
          <w:jc w:val="center"/>
        </w:trPr>
        <w:tc>
          <w:tcPr>
            <w:tcW w:w="1271" w:type="dxa"/>
            <w:vMerge/>
          </w:tcPr>
          <w:p w14:paraId="5A31851C" w14:textId="77777777" w:rsidR="00825EDB" w:rsidRPr="00B02C2B" w:rsidRDefault="00825EDB" w:rsidP="001D0157">
            <w:pPr>
              <w:tabs>
                <w:tab w:val="left" w:pos="1100"/>
              </w:tabs>
              <w:jc w:val="left"/>
              <w:rPr>
                <w:rFonts w:eastAsia="Batang" w:cs="Arial"/>
                <w:szCs w:val="24"/>
                <w:lang w:val="en-CA"/>
              </w:rPr>
            </w:pPr>
          </w:p>
        </w:tc>
        <w:tc>
          <w:tcPr>
            <w:tcW w:w="1134" w:type="dxa"/>
            <w:vMerge/>
          </w:tcPr>
          <w:p w14:paraId="38CC6FE5" w14:textId="77777777" w:rsidR="00825EDB" w:rsidRPr="00B02C2B" w:rsidRDefault="00825EDB" w:rsidP="001D0157">
            <w:pPr>
              <w:tabs>
                <w:tab w:val="left" w:pos="1100"/>
              </w:tabs>
              <w:jc w:val="left"/>
              <w:rPr>
                <w:rFonts w:eastAsia="Batang" w:cs="Arial"/>
                <w:szCs w:val="24"/>
                <w:lang w:val="en-CA"/>
              </w:rPr>
            </w:pPr>
          </w:p>
        </w:tc>
        <w:tc>
          <w:tcPr>
            <w:tcW w:w="2552" w:type="dxa"/>
          </w:tcPr>
          <w:p w14:paraId="15ED6D2D" w14:textId="3EBD3C32" w:rsidR="00825EDB" w:rsidRPr="00B02C2B" w:rsidRDefault="00825EDB" w:rsidP="00825EDB">
            <w:pPr>
              <w:tabs>
                <w:tab w:val="left" w:pos="1100"/>
              </w:tabs>
              <w:jc w:val="left"/>
              <w:rPr>
                <w:szCs w:val="24"/>
                <w:lang w:val="en-CA"/>
              </w:rPr>
            </w:pPr>
            <w:proofErr w:type="spellStart"/>
            <w:r>
              <w:rPr>
                <w:szCs w:val="24"/>
                <w:lang w:val="en-CA"/>
              </w:rPr>
              <w:t>TRP</w:t>
            </w:r>
            <w:proofErr w:type="spellEnd"/>
            <w:r w:rsidRPr="00B02C2B">
              <w:rPr>
                <w:szCs w:val="24"/>
                <w:lang w:val="en-CA"/>
              </w:rPr>
              <w:t xml:space="preserve"> location</w:t>
            </w:r>
          </w:p>
        </w:tc>
        <w:tc>
          <w:tcPr>
            <w:tcW w:w="2380" w:type="dxa"/>
          </w:tcPr>
          <w:p w14:paraId="508207AD" w14:textId="77777777" w:rsidR="00825EDB" w:rsidRPr="00B02C2B" w:rsidRDefault="00825EDB" w:rsidP="001D0157">
            <w:pPr>
              <w:tabs>
                <w:tab w:val="left" w:pos="1100"/>
              </w:tabs>
              <w:jc w:val="left"/>
              <w:rPr>
                <w:szCs w:val="21"/>
              </w:rPr>
            </w:pPr>
            <w:proofErr w:type="spellStart"/>
            <w:r>
              <w:rPr>
                <w:szCs w:val="21"/>
              </w:rPr>
              <w:t>TRP</w:t>
            </w:r>
            <w:proofErr w:type="spellEnd"/>
            <w:r>
              <w:rPr>
                <w:szCs w:val="21"/>
              </w:rPr>
              <w:t>-related information</w:t>
            </w:r>
          </w:p>
          <w:p w14:paraId="276D57C2" w14:textId="77777777" w:rsidR="00825EDB" w:rsidRPr="00B02C2B" w:rsidRDefault="00825EDB" w:rsidP="001D0157">
            <w:pPr>
              <w:tabs>
                <w:tab w:val="left" w:pos="1100"/>
              </w:tabs>
              <w:jc w:val="left"/>
              <w:rPr>
                <w:szCs w:val="24"/>
                <w:lang w:val="en-CA"/>
              </w:rPr>
            </w:pPr>
          </w:p>
        </w:tc>
        <w:tc>
          <w:tcPr>
            <w:tcW w:w="1594" w:type="dxa"/>
          </w:tcPr>
          <w:p w14:paraId="46902134" w14:textId="77777777" w:rsidR="00825EDB" w:rsidRPr="00B02C2B" w:rsidRDefault="00825EDB" w:rsidP="001D0157">
            <w:pPr>
              <w:tabs>
                <w:tab w:val="left" w:pos="1100"/>
              </w:tabs>
              <w:jc w:val="left"/>
              <w:rPr>
                <w:szCs w:val="21"/>
              </w:rPr>
            </w:pPr>
            <w:proofErr w:type="spellStart"/>
            <w:r>
              <w:rPr>
                <w:rFonts w:hint="eastAsia"/>
                <w:szCs w:val="21"/>
              </w:rPr>
              <w:t>N</w:t>
            </w:r>
            <w:r>
              <w:rPr>
                <w:szCs w:val="21"/>
              </w:rPr>
              <w:t>RPPa</w:t>
            </w:r>
            <w:proofErr w:type="spellEnd"/>
          </w:p>
        </w:tc>
      </w:tr>
      <w:tr w:rsidR="00825EDB" w:rsidRPr="00B02C2B" w14:paraId="14D2F87A" w14:textId="77777777" w:rsidTr="00C334EE">
        <w:trPr>
          <w:trHeight w:val="1115"/>
          <w:jc w:val="center"/>
        </w:trPr>
        <w:tc>
          <w:tcPr>
            <w:tcW w:w="1271" w:type="dxa"/>
            <w:vMerge/>
          </w:tcPr>
          <w:p w14:paraId="37610E84" w14:textId="77777777" w:rsidR="00825EDB" w:rsidRPr="00B02C2B" w:rsidRDefault="00825EDB" w:rsidP="001D0157">
            <w:pPr>
              <w:tabs>
                <w:tab w:val="left" w:pos="1100"/>
              </w:tabs>
              <w:jc w:val="left"/>
              <w:rPr>
                <w:rFonts w:eastAsia="Batang" w:cs="Arial"/>
                <w:szCs w:val="24"/>
                <w:lang w:val="en-CA"/>
              </w:rPr>
            </w:pPr>
          </w:p>
        </w:tc>
        <w:tc>
          <w:tcPr>
            <w:tcW w:w="1134" w:type="dxa"/>
            <w:vMerge/>
          </w:tcPr>
          <w:p w14:paraId="2176BD7D" w14:textId="77777777" w:rsidR="00825EDB" w:rsidRPr="00B02C2B" w:rsidRDefault="00825EDB" w:rsidP="001D0157">
            <w:pPr>
              <w:tabs>
                <w:tab w:val="left" w:pos="1100"/>
              </w:tabs>
              <w:jc w:val="left"/>
              <w:rPr>
                <w:rFonts w:eastAsia="Batang" w:cs="Arial"/>
                <w:szCs w:val="24"/>
                <w:lang w:val="en-CA"/>
              </w:rPr>
            </w:pPr>
          </w:p>
        </w:tc>
        <w:tc>
          <w:tcPr>
            <w:tcW w:w="2552" w:type="dxa"/>
          </w:tcPr>
          <w:p w14:paraId="63502E96" w14:textId="7F169912" w:rsidR="00825EDB" w:rsidRDefault="00825EDB" w:rsidP="00825EDB">
            <w:pPr>
              <w:tabs>
                <w:tab w:val="left" w:pos="1100"/>
              </w:tabs>
              <w:jc w:val="left"/>
              <w:rPr>
                <w:szCs w:val="24"/>
                <w:lang w:val="en-CA"/>
              </w:rPr>
            </w:pPr>
            <w:r w:rsidRPr="00825EDB">
              <w:rPr>
                <w:szCs w:val="24"/>
                <w:lang w:val="en-CA"/>
              </w:rPr>
              <w:t xml:space="preserve">ARP location (e.g., </w:t>
            </w:r>
            <w:proofErr w:type="spellStart"/>
            <w:r w:rsidRPr="00825EDB">
              <w:rPr>
                <w:szCs w:val="24"/>
                <w:lang w:val="en-CA"/>
              </w:rPr>
              <w:t>ARPLocat</w:t>
            </w:r>
            <w:r>
              <w:rPr>
                <w:szCs w:val="24"/>
                <w:lang w:val="en-CA"/>
              </w:rPr>
              <w:t>ionInformation</w:t>
            </w:r>
            <w:proofErr w:type="spellEnd"/>
            <w:r>
              <w:rPr>
                <w:szCs w:val="24"/>
                <w:lang w:val="en-CA"/>
              </w:rPr>
              <w:t xml:space="preserve"> in </w:t>
            </w:r>
            <w:proofErr w:type="spellStart"/>
            <w:r>
              <w:rPr>
                <w:szCs w:val="24"/>
                <w:lang w:val="en-CA"/>
              </w:rPr>
              <w:t>TS</w:t>
            </w:r>
            <w:proofErr w:type="spellEnd"/>
            <w:r>
              <w:rPr>
                <w:szCs w:val="24"/>
                <w:lang w:val="en-CA"/>
              </w:rPr>
              <w:t xml:space="preserve"> 38.455</w:t>
            </w:r>
            <w:r w:rsidRPr="00825EDB">
              <w:rPr>
                <w:szCs w:val="24"/>
                <w:lang w:val="en-CA"/>
              </w:rPr>
              <w:t>)</w:t>
            </w:r>
          </w:p>
        </w:tc>
        <w:tc>
          <w:tcPr>
            <w:tcW w:w="2380" w:type="dxa"/>
          </w:tcPr>
          <w:p w14:paraId="078645A5" w14:textId="77777777" w:rsidR="008C25AD" w:rsidRPr="00B02C2B" w:rsidRDefault="008C25AD" w:rsidP="008C25AD">
            <w:pPr>
              <w:tabs>
                <w:tab w:val="left" w:pos="1100"/>
              </w:tabs>
              <w:jc w:val="left"/>
              <w:rPr>
                <w:szCs w:val="21"/>
              </w:rPr>
            </w:pPr>
            <w:proofErr w:type="spellStart"/>
            <w:r>
              <w:rPr>
                <w:szCs w:val="21"/>
              </w:rPr>
              <w:t>TRP</w:t>
            </w:r>
            <w:proofErr w:type="spellEnd"/>
            <w:r>
              <w:rPr>
                <w:szCs w:val="21"/>
              </w:rPr>
              <w:t>-related information</w:t>
            </w:r>
          </w:p>
          <w:p w14:paraId="161829F4" w14:textId="77777777" w:rsidR="00825EDB" w:rsidRDefault="00825EDB" w:rsidP="001D0157">
            <w:pPr>
              <w:tabs>
                <w:tab w:val="left" w:pos="1100"/>
              </w:tabs>
              <w:jc w:val="left"/>
              <w:rPr>
                <w:szCs w:val="21"/>
              </w:rPr>
            </w:pPr>
          </w:p>
        </w:tc>
        <w:tc>
          <w:tcPr>
            <w:tcW w:w="1594" w:type="dxa"/>
          </w:tcPr>
          <w:p w14:paraId="380E39FA" w14:textId="06F4F4E2" w:rsidR="00825EDB" w:rsidRDefault="008C25AD" w:rsidP="008C25AD">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67F0B0AB" w14:textId="77777777" w:rsidTr="00C334EE">
        <w:trPr>
          <w:trHeight w:val="1115"/>
          <w:jc w:val="center"/>
        </w:trPr>
        <w:tc>
          <w:tcPr>
            <w:tcW w:w="1271" w:type="dxa"/>
            <w:vMerge/>
          </w:tcPr>
          <w:p w14:paraId="7355F445" w14:textId="77777777" w:rsidR="00275284" w:rsidRPr="00B02C2B" w:rsidRDefault="00275284" w:rsidP="001D0157">
            <w:pPr>
              <w:tabs>
                <w:tab w:val="left" w:pos="1100"/>
              </w:tabs>
              <w:jc w:val="left"/>
              <w:rPr>
                <w:rFonts w:eastAsia="Batang" w:cs="Arial"/>
                <w:szCs w:val="24"/>
                <w:lang w:val="en-CA"/>
              </w:rPr>
            </w:pPr>
          </w:p>
        </w:tc>
        <w:tc>
          <w:tcPr>
            <w:tcW w:w="1134" w:type="dxa"/>
            <w:vMerge w:val="restart"/>
          </w:tcPr>
          <w:p w14:paraId="4389005D" w14:textId="77777777" w:rsidR="00275284" w:rsidRPr="00B02C2B" w:rsidRDefault="00275284" w:rsidP="001D0157">
            <w:pPr>
              <w:tabs>
                <w:tab w:val="left" w:pos="1100"/>
              </w:tabs>
              <w:jc w:val="left"/>
              <w:rPr>
                <w:rFonts w:eastAsia="Batang" w:cs="Arial"/>
                <w:szCs w:val="24"/>
                <w:lang w:val="en-CA"/>
              </w:rPr>
            </w:pPr>
            <w:r w:rsidRPr="00B02C2B">
              <w:rPr>
                <w:szCs w:val="21"/>
              </w:rPr>
              <w:t>DL-</w:t>
            </w:r>
            <w:proofErr w:type="spellStart"/>
            <w:r w:rsidRPr="00B02C2B">
              <w:rPr>
                <w:szCs w:val="21"/>
              </w:rPr>
              <w:t>AoD</w:t>
            </w:r>
            <w:proofErr w:type="spellEnd"/>
          </w:p>
        </w:tc>
        <w:tc>
          <w:tcPr>
            <w:tcW w:w="2552" w:type="dxa"/>
          </w:tcPr>
          <w:p w14:paraId="1A15C77D" w14:textId="77777777" w:rsidR="00275284" w:rsidRDefault="00275284" w:rsidP="001D0157">
            <w:pPr>
              <w:tabs>
                <w:tab w:val="left" w:pos="1100"/>
              </w:tabs>
              <w:jc w:val="left"/>
              <w:rPr>
                <w:szCs w:val="24"/>
                <w:lang w:val="en-CA"/>
              </w:rPr>
            </w:pPr>
            <w:r w:rsidRPr="001F0C2E">
              <w:rPr>
                <w:szCs w:val="24"/>
                <w:lang w:val="en-CA"/>
              </w:rPr>
              <w:t xml:space="preserve">DL PRS </w:t>
            </w:r>
            <w:proofErr w:type="spellStart"/>
            <w:r w:rsidRPr="001F0C2E">
              <w:rPr>
                <w:szCs w:val="24"/>
                <w:lang w:val="en-CA"/>
              </w:rPr>
              <w:t>RSRP</w:t>
            </w:r>
            <w:proofErr w:type="spellEnd"/>
            <w:r w:rsidRPr="001F0C2E">
              <w:rPr>
                <w:szCs w:val="24"/>
                <w:lang w:val="en-CA"/>
              </w:rPr>
              <w:t>/</w:t>
            </w:r>
            <w:proofErr w:type="spellStart"/>
            <w:r w:rsidRPr="001F0C2E">
              <w:rPr>
                <w:szCs w:val="24"/>
                <w:lang w:val="en-CA"/>
              </w:rPr>
              <w:t>RSRPP</w:t>
            </w:r>
            <w:proofErr w:type="spellEnd"/>
            <w:r w:rsidRPr="001F0C2E">
              <w:rPr>
                <w:szCs w:val="24"/>
                <w:lang w:val="en-CA"/>
              </w:rPr>
              <w:t xml:space="preserve"> measurement</w:t>
            </w:r>
          </w:p>
        </w:tc>
        <w:tc>
          <w:tcPr>
            <w:tcW w:w="2380" w:type="dxa"/>
          </w:tcPr>
          <w:p w14:paraId="5092C3C7" w14:textId="77777777" w:rsidR="00275284" w:rsidRDefault="00275284" w:rsidP="001D0157">
            <w:pPr>
              <w:tabs>
                <w:tab w:val="left" w:pos="1100"/>
              </w:tabs>
              <w:jc w:val="left"/>
              <w:rPr>
                <w:szCs w:val="21"/>
              </w:rPr>
            </w:pPr>
            <w:r>
              <w:rPr>
                <w:rFonts w:hint="eastAsia"/>
                <w:szCs w:val="21"/>
              </w:rPr>
              <w:t>m</w:t>
            </w:r>
            <w:r>
              <w:rPr>
                <w:szCs w:val="21"/>
              </w:rPr>
              <w:t>easurement</w:t>
            </w:r>
          </w:p>
        </w:tc>
        <w:tc>
          <w:tcPr>
            <w:tcW w:w="1594" w:type="dxa"/>
          </w:tcPr>
          <w:p w14:paraId="296D7A11" w14:textId="7BF8D5A2" w:rsidR="00275284" w:rsidRDefault="00275284" w:rsidP="001D0157">
            <w:pPr>
              <w:tabs>
                <w:tab w:val="left" w:pos="1100"/>
              </w:tabs>
              <w:jc w:val="left"/>
              <w:rPr>
                <w:szCs w:val="21"/>
              </w:rPr>
            </w:pPr>
            <w:proofErr w:type="spellStart"/>
            <w:r>
              <w:rPr>
                <w:rFonts w:hint="eastAsia"/>
                <w:szCs w:val="21"/>
              </w:rPr>
              <w:t>L</w:t>
            </w:r>
            <w:r>
              <w:rPr>
                <w:szCs w:val="21"/>
              </w:rPr>
              <w:t>PP</w:t>
            </w:r>
            <w:proofErr w:type="spellEnd"/>
            <w:r w:rsidR="00973176" w:rsidRPr="00A30A83">
              <w:rPr>
                <w:i/>
                <w:szCs w:val="21"/>
              </w:rPr>
              <w:t xml:space="preserve"> </w:t>
            </w:r>
            <w:proofErr w:type="spellStart"/>
            <w:r w:rsidR="00973176" w:rsidRPr="00A30A83">
              <w:rPr>
                <w:i/>
                <w:szCs w:val="21"/>
              </w:rPr>
              <w:t>ProvideLocationInformation</w:t>
            </w:r>
            <w:proofErr w:type="spellEnd"/>
            <w:r w:rsidR="00973176">
              <w:rPr>
                <w:i/>
                <w:szCs w:val="21"/>
              </w:rPr>
              <w:t xml:space="preserve"> </w:t>
            </w:r>
            <w:r w:rsidR="00973176" w:rsidRPr="00A30A83">
              <w:rPr>
                <w:szCs w:val="21"/>
              </w:rPr>
              <w:t>IE</w:t>
            </w:r>
          </w:p>
        </w:tc>
      </w:tr>
      <w:tr w:rsidR="00275284" w:rsidRPr="00B02C2B" w14:paraId="13784F46" w14:textId="77777777" w:rsidTr="00C334EE">
        <w:trPr>
          <w:trHeight w:val="1115"/>
          <w:jc w:val="center"/>
        </w:trPr>
        <w:tc>
          <w:tcPr>
            <w:tcW w:w="1271" w:type="dxa"/>
            <w:vMerge/>
          </w:tcPr>
          <w:p w14:paraId="17B68FCD"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51B772BB" w14:textId="77777777" w:rsidR="00275284" w:rsidRPr="00B02C2B" w:rsidRDefault="00275284" w:rsidP="001D0157">
            <w:pPr>
              <w:tabs>
                <w:tab w:val="left" w:pos="1100"/>
              </w:tabs>
              <w:jc w:val="left"/>
              <w:rPr>
                <w:szCs w:val="21"/>
              </w:rPr>
            </w:pPr>
          </w:p>
        </w:tc>
        <w:tc>
          <w:tcPr>
            <w:tcW w:w="2552" w:type="dxa"/>
          </w:tcPr>
          <w:p w14:paraId="05B93FD0" w14:textId="22DAD5AA" w:rsidR="00275284" w:rsidRDefault="00275284" w:rsidP="00825EDB">
            <w:pPr>
              <w:tabs>
                <w:tab w:val="left" w:pos="1100"/>
              </w:tabs>
              <w:jc w:val="left"/>
              <w:rPr>
                <w:szCs w:val="21"/>
              </w:rPr>
            </w:pPr>
            <w:proofErr w:type="spellStart"/>
            <w:r>
              <w:rPr>
                <w:szCs w:val="24"/>
                <w:lang w:val="en-CA"/>
              </w:rPr>
              <w:t>TRP</w:t>
            </w:r>
            <w:proofErr w:type="spellEnd"/>
            <w:r w:rsidRPr="00B02C2B">
              <w:rPr>
                <w:szCs w:val="24"/>
                <w:lang w:val="en-CA"/>
              </w:rPr>
              <w:t xml:space="preserve"> location </w:t>
            </w:r>
          </w:p>
        </w:tc>
        <w:tc>
          <w:tcPr>
            <w:tcW w:w="2380" w:type="dxa"/>
          </w:tcPr>
          <w:p w14:paraId="2ED1B3CE" w14:textId="77777777" w:rsidR="00275284" w:rsidRDefault="00275284" w:rsidP="001D0157">
            <w:pPr>
              <w:tabs>
                <w:tab w:val="left" w:pos="1100"/>
              </w:tabs>
              <w:jc w:val="left"/>
              <w:rPr>
                <w:szCs w:val="21"/>
              </w:rPr>
            </w:pPr>
            <w:proofErr w:type="spellStart"/>
            <w:r>
              <w:rPr>
                <w:szCs w:val="21"/>
              </w:rPr>
              <w:t>TRP</w:t>
            </w:r>
            <w:proofErr w:type="spellEnd"/>
            <w:r>
              <w:rPr>
                <w:szCs w:val="21"/>
              </w:rPr>
              <w:t>-related information</w:t>
            </w:r>
          </w:p>
        </w:tc>
        <w:tc>
          <w:tcPr>
            <w:tcW w:w="1594" w:type="dxa"/>
          </w:tcPr>
          <w:p w14:paraId="13FAB181" w14:textId="77777777" w:rsidR="00275284" w:rsidRDefault="00275284" w:rsidP="001D0157">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7ED2AB1E" w14:textId="77777777" w:rsidTr="00C334EE">
        <w:trPr>
          <w:trHeight w:val="661"/>
          <w:jc w:val="center"/>
        </w:trPr>
        <w:tc>
          <w:tcPr>
            <w:tcW w:w="1271" w:type="dxa"/>
            <w:vMerge w:val="restart"/>
          </w:tcPr>
          <w:p w14:paraId="0985E6C2" w14:textId="77777777" w:rsidR="00275284" w:rsidRPr="00B02C2B" w:rsidRDefault="00275284" w:rsidP="001D0157">
            <w:pPr>
              <w:tabs>
                <w:tab w:val="left" w:pos="1100"/>
              </w:tabs>
              <w:jc w:val="left"/>
              <w:rPr>
                <w:szCs w:val="21"/>
              </w:rPr>
            </w:pPr>
            <w:proofErr w:type="spellStart"/>
            <w:r>
              <w:rPr>
                <w:rFonts w:hint="eastAsia"/>
                <w:szCs w:val="21"/>
              </w:rPr>
              <w:t>U</w:t>
            </w:r>
            <w:r>
              <w:rPr>
                <w:szCs w:val="21"/>
              </w:rPr>
              <w:t>E</w:t>
            </w:r>
            <w:proofErr w:type="spellEnd"/>
            <w:r>
              <w:rPr>
                <w:szCs w:val="21"/>
              </w:rPr>
              <w:t>-based</w:t>
            </w:r>
          </w:p>
        </w:tc>
        <w:tc>
          <w:tcPr>
            <w:tcW w:w="1134" w:type="dxa"/>
            <w:vMerge w:val="restart"/>
          </w:tcPr>
          <w:p w14:paraId="70F24809" w14:textId="77777777" w:rsidR="00275284" w:rsidRPr="00B02C2B" w:rsidRDefault="00275284" w:rsidP="001D0157">
            <w:pPr>
              <w:tabs>
                <w:tab w:val="left" w:pos="1100"/>
              </w:tabs>
              <w:jc w:val="left"/>
              <w:rPr>
                <w:szCs w:val="21"/>
              </w:rPr>
            </w:pPr>
            <w:r w:rsidRPr="00B02C2B">
              <w:rPr>
                <w:szCs w:val="21"/>
              </w:rPr>
              <w:t>DL-</w:t>
            </w:r>
            <w:proofErr w:type="spellStart"/>
            <w:r w:rsidRPr="00B02C2B">
              <w:rPr>
                <w:szCs w:val="21"/>
              </w:rPr>
              <w:t>TDOA</w:t>
            </w:r>
            <w:proofErr w:type="spellEnd"/>
          </w:p>
        </w:tc>
        <w:tc>
          <w:tcPr>
            <w:tcW w:w="2552" w:type="dxa"/>
          </w:tcPr>
          <w:p w14:paraId="19C27DE1" w14:textId="5AAC2A38" w:rsidR="00275284" w:rsidRPr="00B02C2B" w:rsidRDefault="00275284" w:rsidP="001D0157">
            <w:pPr>
              <w:tabs>
                <w:tab w:val="left" w:pos="1100"/>
              </w:tabs>
              <w:jc w:val="left"/>
              <w:rPr>
                <w:szCs w:val="21"/>
              </w:rPr>
            </w:pPr>
            <w:proofErr w:type="spellStart"/>
            <w:r w:rsidRPr="00B02C2B">
              <w:rPr>
                <w:szCs w:val="21"/>
              </w:rPr>
              <w:t>TRP</w:t>
            </w:r>
            <w:proofErr w:type="spellEnd"/>
            <w:r w:rsidRPr="00B02C2B">
              <w:rPr>
                <w:szCs w:val="21"/>
              </w:rPr>
              <w:t xml:space="preserve"> location (</w:t>
            </w:r>
            <w:r w:rsidR="00AE37AB" w:rsidRPr="00F07844">
              <w:rPr>
                <w:rFonts w:ascii="Arial" w:hAnsi="Arial" w:cs="Arial"/>
                <w:sz w:val="18"/>
                <w:szCs w:val="18"/>
                <w:lang w:eastAsia="x-none"/>
              </w:rPr>
              <w:t xml:space="preserve">e.g., </w:t>
            </w:r>
            <w:r w:rsidR="00AE37AB" w:rsidRPr="00F07844">
              <w:rPr>
                <w:rFonts w:ascii="Arial" w:hAnsi="Arial" w:cs="Arial"/>
                <w:b/>
                <w:bCs/>
                <w:i/>
                <w:iCs/>
                <w:sz w:val="18"/>
                <w:szCs w:val="18"/>
                <w:lang w:eastAsia="x-none"/>
              </w:rPr>
              <w:t>NR-</w:t>
            </w:r>
            <w:proofErr w:type="spellStart"/>
            <w:r w:rsidR="00AE37AB" w:rsidRPr="00F07844">
              <w:rPr>
                <w:rFonts w:ascii="Arial" w:hAnsi="Arial" w:cs="Arial"/>
                <w:b/>
                <w:bCs/>
                <w:i/>
                <w:iCs/>
                <w:sz w:val="18"/>
                <w:szCs w:val="18"/>
                <w:lang w:eastAsia="x-none"/>
              </w:rPr>
              <w:t>TRP</w:t>
            </w:r>
            <w:proofErr w:type="spellEnd"/>
            <w:r w:rsidR="00AE37AB" w:rsidRPr="00F07844">
              <w:rPr>
                <w:rFonts w:ascii="Arial" w:hAnsi="Arial" w:cs="Arial"/>
                <w:b/>
                <w:bCs/>
                <w:i/>
                <w:iCs/>
                <w:sz w:val="18"/>
                <w:szCs w:val="18"/>
                <w:lang w:eastAsia="x-none"/>
              </w:rPr>
              <w:t>-</w:t>
            </w:r>
            <w:proofErr w:type="spellStart"/>
            <w:r w:rsidR="00AE37AB" w:rsidRPr="00F07844">
              <w:rPr>
                <w:rFonts w:ascii="Arial" w:hAnsi="Arial" w:cs="Arial"/>
                <w:b/>
                <w:bCs/>
                <w:i/>
                <w:iCs/>
                <w:sz w:val="18"/>
                <w:szCs w:val="18"/>
                <w:lang w:eastAsia="x-none"/>
              </w:rPr>
              <w:t>LocationInfo</w:t>
            </w:r>
            <w:proofErr w:type="spellEnd"/>
            <w:r w:rsidR="00AE37AB" w:rsidRPr="00F07844">
              <w:rPr>
                <w:rFonts w:ascii="Arial" w:hAnsi="Arial" w:cs="Arial"/>
                <w:sz w:val="18"/>
                <w:szCs w:val="18"/>
                <w:lang w:eastAsia="x-none"/>
              </w:rPr>
              <w:t xml:space="preserve"> in </w:t>
            </w:r>
            <w:proofErr w:type="spellStart"/>
            <w:r w:rsidR="00AE37AB">
              <w:rPr>
                <w:rFonts w:ascii="Arial" w:hAnsi="Arial" w:cs="Arial"/>
                <w:sz w:val="18"/>
                <w:szCs w:val="18"/>
                <w:lang w:eastAsia="x-none"/>
              </w:rPr>
              <w:t>TS</w:t>
            </w:r>
            <w:proofErr w:type="spellEnd"/>
            <w:r w:rsidR="00AE37AB">
              <w:rPr>
                <w:rFonts w:ascii="Arial" w:hAnsi="Arial" w:cs="Arial"/>
                <w:sz w:val="18"/>
                <w:szCs w:val="18"/>
                <w:lang w:eastAsia="x-none"/>
              </w:rPr>
              <w:t xml:space="preserve"> 37.355</w:t>
            </w:r>
            <w:r w:rsidRPr="00B02C2B">
              <w:rPr>
                <w:szCs w:val="21"/>
              </w:rPr>
              <w:t>)</w:t>
            </w:r>
          </w:p>
        </w:tc>
        <w:tc>
          <w:tcPr>
            <w:tcW w:w="2380" w:type="dxa"/>
          </w:tcPr>
          <w:p w14:paraId="5563D6E9" w14:textId="77777777" w:rsidR="00275284" w:rsidRPr="00B02C2B" w:rsidRDefault="00275284" w:rsidP="001D0157">
            <w:pPr>
              <w:tabs>
                <w:tab w:val="left" w:pos="1100"/>
              </w:tabs>
              <w:jc w:val="left"/>
              <w:rPr>
                <w:szCs w:val="21"/>
              </w:rPr>
            </w:pPr>
            <w:r w:rsidRPr="00B02C2B">
              <w:rPr>
                <w:szCs w:val="21"/>
              </w:rPr>
              <w:t>Assistance data</w:t>
            </w:r>
          </w:p>
        </w:tc>
        <w:tc>
          <w:tcPr>
            <w:tcW w:w="1594" w:type="dxa"/>
          </w:tcPr>
          <w:p w14:paraId="225BE646" w14:textId="77777777" w:rsidR="00275284" w:rsidRDefault="00275284" w:rsidP="001D0157">
            <w:pPr>
              <w:tabs>
                <w:tab w:val="left" w:pos="1100"/>
              </w:tabs>
              <w:jc w:val="left"/>
              <w:rPr>
                <w:szCs w:val="21"/>
              </w:rPr>
            </w:pPr>
            <w:proofErr w:type="spellStart"/>
            <w:r>
              <w:rPr>
                <w:rFonts w:hint="eastAsia"/>
                <w:szCs w:val="21"/>
              </w:rPr>
              <w:t>L</w:t>
            </w:r>
            <w:r>
              <w:rPr>
                <w:szCs w:val="21"/>
              </w:rPr>
              <w:t>PP</w:t>
            </w:r>
            <w:proofErr w:type="spellEnd"/>
          </w:p>
          <w:p w14:paraId="72388EFE" w14:textId="59818179" w:rsidR="00E767B3" w:rsidRPr="00E767B3" w:rsidRDefault="00E767B3" w:rsidP="001D0157">
            <w:pPr>
              <w:tabs>
                <w:tab w:val="left" w:pos="1100"/>
              </w:tabs>
              <w:jc w:val="left"/>
              <w:rPr>
                <w:i/>
                <w:szCs w:val="21"/>
              </w:rPr>
            </w:pPr>
            <w:proofErr w:type="spellStart"/>
            <w:r w:rsidRPr="00E767B3">
              <w:rPr>
                <w:i/>
                <w:szCs w:val="21"/>
              </w:rPr>
              <w:t>provideAssistanceData</w:t>
            </w:r>
            <w:proofErr w:type="spellEnd"/>
            <w:r>
              <w:rPr>
                <w:i/>
                <w:szCs w:val="21"/>
              </w:rPr>
              <w:t xml:space="preserve"> IE </w:t>
            </w:r>
          </w:p>
        </w:tc>
      </w:tr>
      <w:tr w:rsidR="00275284" w:rsidRPr="00B02C2B" w14:paraId="0C645E4B" w14:textId="77777777" w:rsidTr="00C334EE">
        <w:trPr>
          <w:trHeight w:val="661"/>
          <w:jc w:val="center"/>
        </w:trPr>
        <w:tc>
          <w:tcPr>
            <w:tcW w:w="1271" w:type="dxa"/>
            <w:vMerge/>
          </w:tcPr>
          <w:p w14:paraId="72FBA00C" w14:textId="77777777" w:rsidR="00275284" w:rsidRPr="00B02C2B" w:rsidRDefault="00275284" w:rsidP="001D0157">
            <w:pPr>
              <w:tabs>
                <w:tab w:val="left" w:pos="1100"/>
              </w:tabs>
              <w:jc w:val="left"/>
              <w:rPr>
                <w:szCs w:val="21"/>
              </w:rPr>
            </w:pPr>
          </w:p>
        </w:tc>
        <w:tc>
          <w:tcPr>
            <w:tcW w:w="1134" w:type="dxa"/>
            <w:vMerge/>
          </w:tcPr>
          <w:p w14:paraId="3A37D9D5" w14:textId="77777777" w:rsidR="00275284" w:rsidRPr="00B02C2B" w:rsidRDefault="00275284" w:rsidP="001D0157">
            <w:pPr>
              <w:tabs>
                <w:tab w:val="left" w:pos="1100"/>
              </w:tabs>
              <w:jc w:val="left"/>
              <w:rPr>
                <w:szCs w:val="21"/>
              </w:rPr>
            </w:pPr>
          </w:p>
        </w:tc>
        <w:tc>
          <w:tcPr>
            <w:tcW w:w="2552" w:type="dxa"/>
          </w:tcPr>
          <w:p w14:paraId="0BAC8265" w14:textId="4FE0729F" w:rsidR="00275284" w:rsidRPr="00B02C2B" w:rsidRDefault="00275284" w:rsidP="00AE37AB">
            <w:pPr>
              <w:tabs>
                <w:tab w:val="left" w:pos="1100"/>
              </w:tabs>
              <w:jc w:val="left"/>
              <w:rPr>
                <w:szCs w:val="21"/>
              </w:rPr>
            </w:pPr>
            <w:r w:rsidRPr="00B02C2B">
              <w:rPr>
                <w:szCs w:val="21"/>
              </w:rPr>
              <w:t>Inter-</w:t>
            </w:r>
            <w:proofErr w:type="spellStart"/>
            <w:r w:rsidRPr="00B02C2B">
              <w:rPr>
                <w:szCs w:val="21"/>
              </w:rPr>
              <w:t>TRP</w:t>
            </w:r>
            <w:proofErr w:type="spellEnd"/>
            <w:r w:rsidRPr="00B02C2B">
              <w:rPr>
                <w:szCs w:val="21"/>
              </w:rPr>
              <w:t xml:space="preserve"> synchronization (</w:t>
            </w:r>
            <w:r w:rsidR="00AE37AB" w:rsidRPr="00F07844">
              <w:rPr>
                <w:rFonts w:ascii="Arial" w:hAnsi="Arial" w:cs="Arial"/>
                <w:sz w:val="18"/>
                <w:szCs w:val="18"/>
                <w:lang w:eastAsia="x-none"/>
              </w:rPr>
              <w:t xml:space="preserve">e.g., </w:t>
            </w:r>
            <w:r w:rsidR="00AE37AB" w:rsidRPr="00F07844">
              <w:rPr>
                <w:rFonts w:ascii="Arial" w:hAnsi="Arial" w:cs="Arial"/>
                <w:b/>
                <w:bCs/>
                <w:i/>
                <w:iCs/>
                <w:sz w:val="18"/>
                <w:szCs w:val="18"/>
                <w:lang w:eastAsia="x-none"/>
              </w:rPr>
              <w:t>NR-</w:t>
            </w:r>
            <w:proofErr w:type="spellStart"/>
            <w:r w:rsidR="00AE37AB" w:rsidRPr="00F07844">
              <w:rPr>
                <w:rFonts w:ascii="Arial" w:hAnsi="Arial" w:cs="Arial"/>
                <w:b/>
                <w:bCs/>
                <w:i/>
                <w:iCs/>
                <w:sz w:val="18"/>
                <w:szCs w:val="18"/>
                <w:lang w:eastAsia="x-none"/>
              </w:rPr>
              <w:t>RTD</w:t>
            </w:r>
            <w:proofErr w:type="spellEnd"/>
            <w:r w:rsidR="00AE37AB" w:rsidRPr="00F07844">
              <w:rPr>
                <w:rFonts w:ascii="Arial" w:hAnsi="Arial" w:cs="Arial"/>
                <w:b/>
                <w:bCs/>
                <w:i/>
                <w:iCs/>
                <w:sz w:val="18"/>
                <w:szCs w:val="18"/>
                <w:lang w:eastAsia="x-none"/>
              </w:rPr>
              <w:t>-Info</w:t>
            </w:r>
            <w:r w:rsidR="00AE37AB" w:rsidRPr="00F07844">
              <w:rPr>
                <w:rFonts w:ascii="Arial" w:hAnsi="Arial" w:cs="Arial"/>
                <w:sz w:val="18"/>
                <w:szCs w:val="18"/>
                <w:lang w:eastAsia="x-none"/>
              </w:rPr>
              <w:t xml:space="preserve"> in</w:t>
            </w:r>
            <w:r w:rsidR="00AE37AB" w:rsidRPr="00284AFE">
              <w:rPr>
                <w:rFonts w:ascii="Arial" w:hAnsi="Arial" w:cs="Arial"/>
                <w:sz w:val="18"/>
                <w:szCs w:val="18"/>
                <w:lang w:eastAsia="x-none"/>
              </w:rPr>
              <w:t xml:space="preserve"> </w:t>
            </w:r>
            <w:proofErr w:type="spellStart"/>
            <w:r w:rsidR="00AE37AB" w:rsidRPr="00284AFE">
              <w:rPr>
                <w:rFonts w:ascii="Arial" w:hAnsi="Arial" w:cs="Arial"/>
                <w:sz w:val="18"/>
                <w:szCs w:val="18"/>
                <w:lang w:eastAsia="x-none"/>
              </w:rPr>
              <w:t>TS</w:t>
            </w:r>
            <w:proofErr w:type="spellEnd"/>
            <w:r w:rsidR="00AE37AB" w:rsidRPr="00284AFE">
              <w:rPr>
                <w:rFonts w:ascii="Arial" w:hAnsi="Arial" w:cs="Arial"/>
                <w:sz w:val="18"/>
                <w:szCs w:val="18"/>
                <w:lang w:eastAsia="x-none"/>
              </w:rPr>
              <w:t xml:space="preserve"> 37.355</w:t>
            </w:r>
            <w:r w:rsidRPr="00B02C2B">
              <w:rPr>
                <w:szCs w:val="21"/>
              </w:rPr>
              <w:t>)</w:t>
            </w:r>
          </w:p>
        </w:tc>
        <w:tc>
          <w:tcPr>
            <w:tcW w:w="2380" w:type="dxa"/>
          </w:tcPr>
          <w:p w14:paraId="74131123" w14:textId="77777777" w:rsidR="00275284" w:rsidRPr="00B02C2B" w:rsidRDefault="00275284" w:rsidP="001D0157">
            <w:pPr>
              <w:tabs>
                <w:tab w:val="left" w:pos="1100"/>
              </w:tabs>
              <w:jc w:val="left"/>
              <w:rPr>
                <w:szCs w:val="21"/>
              </w:rPr>
            </w:pPr>
            <w:r w:rsidRPr="00B02C2B">
              <w:rPr>
                <w:szCs w:val="21"/>
              </w:rPr>
              <w:t>Assistance data</w:t>
            </w:r>
          </w:p>
        </w:tc>
        <w:tc>
          <w:tcPr>
            <w:tcW w:w="1594" w:type="dxa"/>
          </w:tcPr>
          <w:p w14:paraId="1A85719D" w14:textId="1F12E218" w:rsidR="00275284" w:rsidRPr="00B02C2B" w:rsidRDefault="00275284" w:rsidP="001D0157">
            <w:pPr>
              <w:tabs>
                <w:tab w:val="left" w:pos="1100"/>
              </w:tabs>
              <w:jc w:val="left"/>
              <w:rPr>
                <w:szCs w:val="21"/>
              </w:rPr>
            </w:pPr>
            <w:proofErr w:type="spellStart"/>
            <w:r>
              <w:rPr>
                <w:rFonts w:hint="eastAsia"/>
                <w:szCs w:val="21"/>
              </w:rPr>
              <w:t>L</w:t>
            </w:r>
            <w:r>
              <w:rPr>
                <w:szCs w:val="21"/>
              </w:rPr>
              <w:t>PP</w:t>
            </w:r>
            <w:proofErr w:type="spellEnd"/>
            <w:r w:rsidR="00E767B3" w:rsidRPr="00E767B3">
              <w:rPr>
                <w:i/>
                <w:szCs w:val="21"/>
              </w:rPr>
              <w:t xml:space="preserve"> </w:t>
            </w:r>
            <w:proofErr w:type="spellStart"/>
            <w:r w:rsidR="00E767B3" w:rsidRPr="00E767B3">
              <w:rPr>
                <w:i/>
                <w:szCs w:val="21"/>
              </w:rPr>
              <w:t>provideAssistanceData</w:t>
            </w:r>
            <w:proofErr w:type="spellEnd"/>
            <w:r w:rsidR="00E767B3">
              <w:rPr>
                <w:i/>
                <w:szCs w:val="21"/>
              </w:rPr>
              <w:t xml:space="preserve"> IE</w:t>
            </w:r>
          </w:p>
        </w:tc>
      </w:tr>
      <w:tr w:rsidR="00275284" w:rsidRPr="00B02C2B" w14:paraId="65CA3619" w14:textId="77777777" w:rsidTr="001D6BB0">
        <w:trPr>
          <w:trHeight w:val="1278"/>
          <w:jc w:val="center"/>
        </w:trPr>
        <w:tc>
          <w:tcPr>
            <w:tcW w:w="1271" w:type="dxa"/>
            <w:vMerge/>
          </w:tcPr>
          <w:p w14:paraId="018216F3" w14:textId="77777777" w:rsidR="00275284" w:rsidRPr="00B02C2B" w:rsidRDefault="00275284" w:rsidP="001D0157">
            <w:pPr>
              <w:tabs>
                <w:tab w:val="left" w:pos="1100"/>
              </w:tabs>
              <w:jc w:val="left"/>
              <w:rPr>
                <w:szCs w:val="21"/>
              </w:rPr>
            </w:pPr>
          </w:p>
        </w:tc>
        <w:tc>
          <w:tcPr>
            <w:tcW w:w="1134" w:type="dxa"/>
          </w:tcPr>
          <w:p w14:paraId="76B7287D" w14:textId="77777777" w:rsidR="00275284" w:rsidRPr="00B02C2B" w:rsidRDefault="00275284" w:rsidP="001D0157">
            <w:pPr>
              <w:tabs>
                <w:tab w:val="left" w:pos="1100"/>
              </w:tabs>
              <w:jc w:val="left"/>
              <w:rPr>
                <w:szCs w:val="21"/>
              </w:rPr>
            </w:pPr>
            <w:r w:rsidRPr="00B02C2B">
              <w:rPr>
                <w:szCs w:val="21"/>
              </w:rPr>
              <w:t>DL-</w:t>
            </w:r>
            <w:proofErr w:type="spellStart"/>
            <w:r w:rsidRPr="00B02C2B">
              <w:rPr>
                <w:szCs w:val="21"/>
              </w:rPr>
              <w:t>AoD</w:t>
            </w:r>
            <w:proofErr w:type="spellEnd"/>
          </w:p>
        </w:tc>
        <w:tc>
          <w:tcPr>
            <w:tcW w:w="2552" w:type="dxa"/>
          </w:tcPr>
          <w:p w14:paraId="6B9936CC" w14:textId="6EDF0A6D" w:rsidR="00275284" w:rsidRPr="00B02C2B" w:rsidRDefault="00825EDB" w:rsidP="0003038B">
            <w:pPr>
              <w:tabs>
                <w:tab w:val="left" w:pos="1100"/>
              </w:tabs>
              <w:jc w:val="left"/>
              <w:rPr>
                <w:szCs w:val="21"/>
              </w:rPr>
            </w:pPr>
            <w:proofErr w:type="spellStart"/>
            <w:r w:rsidRPr="00284AFE">
              <w:rPr>
                <w:rFonts w:eastAsia="Times New Roman" w:cs="Arial"/>
                <w:szCs w:val="18"/>
              </w:rPr>
              <w:t>TRP</w:t>
            </w:r>
            <w:proofErr w:type="spellEnd"/>
            <w:r w:rsidRPr="00284AFE">
              <w:rPr>
                <w:rFonts w:eastAsia="Times New Roman" w:cs="Arial"/>
                <w:szCs w:val="18"/>
              </w:rPr>
              <w:t xml:space="preserve"> location (e.g., </w:t>
            </w:r>
            <w:r w:rsidRPr="00284AFE">
              <w:rPr>
                <w:rFonts w:eastAsia="Times New Roman" w:cs="Arial"/>
                <w:b/>
                <w:bCs/>
                <w:i/>
                <w:iCs/>
                <w:szCs w:val="18"/>
              </w:rPr>
              <w:t>NR-</w:t>
            </w:r>
            <w:proofErr w:type="spellStart"/>
            <w:r w:rsidRPr="00284AFE">
              <w:rPr>
                <w:rFonts w:eastAsia="Times New Roman" w:cs="Arial"/>
                <w:b/>
                <w:bCs/>
                <w:i/>
                <w:iCs/>
                <w:szCs w:val="18"/>
              </w:rPr>
              <w:t>TRP</w:t>
            </w:r>
            <w:proofErr w:type="spellEnd"/>
            <w:r w:rsidRPr="00284AFE">
              <w:rPr>
                <w:rFonts w:eastAsia="Times New Roman" w:cs="Arial"/>
                <w:b/>
                <w:bCs/>
                <w:i/>
                <w:iCs/>
                <w:szCs w:val="18"/>
              </w:rPr>
              <w:t>-</w:t>
            </w:r>
            <w:proofErr w:type="spellStart"/>
            <w:r w:rsidRPr="00284AFE">
              <w:rPr>
                <w:rFonts w:eastAsia="Times New Roman" w:cs="Arial"/>
                <w:b/>
                <w:bCs/>
                <w:i/>
                <w:iCs/>
                <w:szCs w:val="18"/>
              </w:rPr>
              <w:t>LocationInfo</w:t>
            </w:r>
            <w:proofErr w:type="spellEnd"/>
            <w:r w:rsidRPr="00284AFE">
              <w:rPr>
                <w:rFonts w:eastAsia="Times New Roman" w:cs="Arial"/>
                <w:szCs w:val="18"/>
              </w:rPr>
              <w:t xml:space="preserve"> in </w:t>
            </w:r>
            <w:proofErr w:type="spellStart"/>
            <w:r w:rsidRPr="00284AFE">
              <w:rPr>
                <w:rFonts w:eastAsia="Times New Roman" w:cs="Arial"/>
                <w:szCs w:val="18"/>
              </w:rPr>
              <w:t>TS</w:t>
            </w:r>
            <w:proofErr w:type="spellEnd"/>
            <w:r w:rsidRPr="00284AFE">
              <w:rPr>
                <w:rFonts w:eastAsia="Times New Roman" w:cs="Arial"/>
                <w:szCs w:val="18"/>
              </w:rPr>
              <w:t xml:space="preserve"> 37.355)</w:t>
            </w:r>
          </w:p>
        </w:tc>
        <w:tc>
          <w:tcPr>
            <w:tcW w:w="2380" w:type="dxa"/>
          </w:tcPr>
          <w:p w14:paraId="6FD8315C" w14:textId="77777777" w:rsidR="00275284" w:rsidRPr="00B02C2B" w:rsidRDefault="00275284" w:rsidP="001D0157">
            <w:pPr>
              <w:tabs>
                <w:tab w:val="left" w:pos="1100"/>
              </w:tabs>
              <w:jc w:val="left"/>
              <w:rPr>
                <w:szCs w:val="21"/>
              </w:rPr>
            </w:pPr>
            <w:r w:rsidRPr="00B02C2B">
              <w:rPr>
                <w:szCs w:val="21"/>
              </w:rPr>
              <w:t>Assistance data</w:t>
            </w:r>
          </w:p>
        </w:tc>
        <w:tc>
          <w:tcPr>
            <w:tcW w:w="1594" w:type="dxa"/>
          </w:tcPr>
          <w:p w14:paraId="53EA7CFF" w14:textId="0794BFC6" w:rsidR="00275284" w:rsidRPr="00B02C2B" w:rsidRDefault="00275284" w:rsidP="001D0157">
            <w:pPr>
              <w:tabs>
                <w:tab w:val="left" w:pos="1100"/>
              </w:tabs>
              <w:jc w:val="left"/>
              <w:rPr>
                <w:szCs w:val="21"/>
              </w:rPr>
            </w:pPr>
            <w:proofErr w:type="spellStart"/>
            <w:r>
              <w:rPr>
                <w:rFonts w:hint="eastAsia"/>
                <w:szCs w:val="21"/>
              </w:rPr>
              <w:t>L</w:t>
            </w:r>
            <w:r>
              <w:rPr>
                <w:szCs w:val="21"/>
              </w:rPr>
              <w:t>PP</w:t>
            </w:r>
            <w:proofErr w:type="spellEnd"/>
            <w:r w:rsidR="001C15CF" w:rsidRPr="00E767B3">
              <w:rPr>
                <w:i/>
                <w:szCs w:val="21"/>
              </w:rPr>
              <w:t xml:space="preserve"> </w:t>
            </w:r>
            <w:proofErr w:type="spellStart"/>
            <w:r w:rsidR="001C15CF" w:rsidRPr="00E767B3">
              <w:rPr>
                <w:i/>
                <w:szCs w:val="21"/>
              </w:rPr>
              <w:t>provideAssistanceData</w:t>
            </w:r>
            <w:proofErr w:type="spellEnd"/>
            <w:r w:rsidR="001C15CF">
              <w:rPr>
                <w:i/>
                <w:szCs w:val="21"/>
              </w:rPr>
              <w:t xml:space="preserve"> IE</w:t>
            </w:r>
          </w:p>
        </w:tc>
      </w:tr>
    </w:tbl>
    <w:p w14:paraId="7CEB53D7" w14:textId="77777777" w:rsidR="00275284" w:rsidRPr="00E86CFA" w:rsidRDefault="00275284" w:rsidP="00275284">
      <w:pPr>
        <w:rPr>
          <w:lang w:val="en-GB"/>
        </w:rPr>
      </w:pPr>
    </w:p>
    <w:p w14:paraId="70036C23" w14:textId="69F79D8D" w:rsidR="00DE4CB7" w:rsidRDefault="002D4624" w:rsidP="00C334EE">
      <w:pPr>
        <w:spacing w:after="180"/>
        <w:rPr>
          <w:rFonts w:ascii="Times New Roman" w:hAnsi="Times New Roman" w:cs="Times New Roman"/>
        </w:rPr>
      </w:pPr>
      <w:r w:rsidRPr="00C334EE">
        <w:rPr>
          <w:rFonts w:ascii="Times New Roman" w:hAnsi="Times New Roman" w:cs="Times New Roman"/>
        </w:rPr>
        <w:t xml:space="preserve">Thus, in order to </w:t>
      </w:r>
      <w:r w:rsidR="0010178A">
        <w:rPr>
          <w:rFonts w:ascii="Times New Roman" w:hAnsi="Times New Roman" w:cs="Times New Roman"/>
        </w:rPr>
        <w:t>obtain</w:t>
      </w:r>
      <w:r w:rsidR="00982DD2">
        <w:rPr>
          <w:rFonts w:ascii="Times New Roman" w:hAnsi="Times New Roman" w:cs="Times New Roman"/>
        </w:rPr>
        <w:t xml:space="preserve"> positioning integrity calculation estimation, </w:t>
      </w:r>
      <w:r w:rsidR="00733191">
        <w:rPr>
          <w:rFonts w:ascii="Times New Roman" w:hAnsi="Times New Roman" w:cs="Times New Roman"/>
        </w:rPr>
        <w:t>error sources related information</w:t>
      </w:r>
      <w:r w:rsidR="00982DD2">
        <w:rPr>
          <w:rFonts w:ascii="Times New Roman" w:hAnsi="Times New Roman" w:cs="Times New Roman"/>
        </w:rPr>
        <w:t xml:space="preserve"> needs to be delivered between </w:t>
      </w:r>
      <w:proofErr w:type="spellStart"/>
      <w:r w:rsidR="00982DD2">
        <w:rPr>
          <w:rFonts w:ascii="Times New Roman" w:hAnsi="Times New Roman" w:cs="Times New Roman"/>
        </w:rPr>
        <w:t>UE</w:t>
      </w:r>
      <w:proofErr w:type="spellEnd"/>
      <w:r w:rsidR="00982DD2">
        <w:rPr>
          <w:rFonts w:ascii="Times New Roman" w:hAnsi="Times New Roman" w:cs="Times New Roman"/>
        </w:rPr>
        <w:t xml:space="preserve">, network and </w:t>
      </w:r>
      <w:proofErr w:type="spellStart"/>
      <w:r w:rsidR="00982DD2">
        <w:rPr>
          <w:rFonts w:ascii="Times New Roman" w:hAnsi="Times New Roman" w:cs="Times New Roman"/>
        </w:rPr>
        <w:t>LMF</w:t>
      </w:r>
      <w:proofErr w:type="spellEnd"/>
      <w:r w:rsidR="0078332F">
        <w:rPr>
          <w:rFonts w:ascii="Times New Roman" w:hAnsi="Times New Roman" w:cs="Times New Roman"/>
        </w:rPr>
        <w:t xml:space="preserve"> as shown in the table </w:t>
      </w:r>
      <w:r w:rsidR="008D66D2">
        <w:rPr>
          <w:rFonts w:ascii="Times New Roman" w:hAnsi="Times New Roman" w:cs="Times New Roman"/>
        </w:rPr>
        <w:t>1</w:t>
      </w:r>
      <w:r w:rsidRPr="00C334EE">
        <w:rPr>
          <w:rFonts w:ascii="Times New Roman" w:hAnsi="Times New Roman" w:cs="Times New Roman"/>
        </w:rPr>
        <w:t>,</w:t>
      </w:r>
      <w:r w:rsidR="00982DD2">
        <w:rPr>
          <w:rFonts w:ascii="Times New Roman" w:hAnsi="Times New Roman" w:cs="Times New Roman"/>
        </w:rPr>
        <w:t xml:space="preserve"> which will modify</w:t>
      </w:r>
      <w:r w:rsidRPr="00C334EE">
        <w:rPr>
          <w:rFonts w:ascii="Times New Roman" w:hAnsi="Times New Roman" w:cs="Times New Roman"/>
        </w:rPr>
        <w:t xml:space="preserve"> </w:t>
      </w:r>
      <w:r w:rsidR="00524AE5">
        <w:rPr>
          <w:rFonts w:ascii="Times New Roman" w:hAnsi="Times New Roman" w:cs="Times New Roman"/>
        </w:rPr>
        <w:t xml:space="preserve">the </w:t>
      </w:r>
      <w:proofErr w:type="spellStart"/>
      <w:r w:rsidR="00524AE5">
        <w:rPr>
          <w:rFonts w:ascii="Times New Roman" w:hAnsi="Times New Roman" w:cs="Times New Roman"/>
        </w:rPr>
        <w:t>LPP</w:t>
      </w:r>
      <w:proofErr w:type="spellEnd"/>
      <w:r w:rsidR="00524AE5">
        <w:rPr>
          <w:rFonts w:ascii="Times New Roman" w:hAnsi="Times New Roman" w:cs="Times New Roman"/>
        </w:rPr>
        <w:t xml:space="preserve"> and </w:t>
      </w:r>
      <w:proofErr w:type="spellStart"/>
      <w:r w:rsidR="00524AE5">
        <w:rPr>
          <w:rFonts w:ascii="Times New Roman" w:hAnsi="Times New Roman" w:cs="Times New Roman"/>
        </w:rPr>
        <w:t>NRPPa</w:t>
      </w:r>
      <w:proofErr w:type="spellEnd"/>
      <w:r w:rsidR="00524AE5">
        <w:rPr>
          <w:rFonts w:ascii="Times New Roman" w:hAnsi="Times New Roman" w:cs="Times New Roman"/>
        </w:rPr>
        <w:t xml:space="preserve"> protocols. </w:t>
      </w:r>
    </w:p>
    <w:p w14:paraId="5A39FEBA" w14:textId="3FB9AEF7" w:rsidR="00CC7499" w:rsidRPr="00C334EE" w:rsidRDefault="00CC7499" w:rsidP="00C334EE">
      <w:pPr>
        <w:spacing w:after="180"/>
        <w:rPr>
          <w:rFonts w:ascii="Times New Roman" w:hAnsi="Times New Roman" w:cs="Times New Roman"/>
        </w:rPr>
      </w:pPr>
      <w:r>
        <w:rPr>
          <w:rFonts w:ascii="Times New Roman" w:hAnsi="Times New Roman" w:cs="Times New Roman"/>
        </w:rPr>
        <w:t xml:space="preserve">In addition to error sources related information transmission, </w:t>
      </w:r>
      <w:proofErr w:type="spellStart"/>
      <w:r>
        <w:rPr>
          <w:rFonts w:ascii="Times New Roman" w:hAnsi="Times New Roman" w:cs="Times New Roman"/>
        </w:rPr>
        <w:t>UE</w:t>
      </w:r>
      <w:proofErr w:type="spellEnd"/>
      <w:r>
        <w:rPr>
          <w:rFonts w:ascii="Times New Roman" w:hAnsi="Times New Roman" w:cs="Times New Roman"/>
        </w:rPr>
        <w:t xml:space="preserve"> also need to send capability information to </w:t>
      </w:r>
      <w:proofErr w:type="spellStart"/>
      <w:r>
        <w:rPr>
          <w:rFonts w:ascii="Times New Roman" w:hAnsi="Times New Roman" w:cs="Times New Roman"/>
        </w:rPr>
        <w:t>LMF</w:t>
      </w:r>
      <w:proofErr w:type="spellEnd"/>
      <w:r>
        <w:rPr>
          <w:rFonts w:ascii="Times New Roman" w:hAnsi="Times New Roman" w:cs="Times New Roman"/>
        </w:rPr>
        <w:t xml:space="preserve"> on integrity for </w:t>
      </w:r>
      <w:proofErr w:type="spellStart"/>
      <w:r>
        <w:rPr>
          <w:rFonts w:ascii="Times New Roman" w:hAnsi="Times New Roman" w:cs="Times New Roman"/>
        </w:rPr>
        <w:t>UE</w:t>
      </w:r>
      <w:proofErr w:type="spellEnd"/>
      <w:r>
        <w:rPr>
          <w:rFonts w:ascii="Times New Roman" w:hAnsi="Times New Roman" w:cs="Times New Roman"/>
        </w:rPr>
        <w:t xml:space="preserve">-based and </w:t>
      </w:r>
      <w:proofErr w:type="spellStart"/>
      <w:r>
        <w:rPr>
          <w:rFonts w:ascii="Times New Roman" w:hAnsi="Times New Roman" w:cs="Times New Roman"/>
        </w:rPr>
        <w:t>LMF</w:t>
      </w:r>
      <w:proofErr w:type="spellEnd"/>
      <w:r>
        <w:rPr>
          <w:rFonts w:ascii="Times New Roman" w:hAnsi="Times New Roman" w:cs="Times New Roman"/>
        </w:rPr>
        <w:t>-based integrity.</w:t>
      </w:r>
      <w:r w:rsidR="003A2594">
        <w:rPr>
          <w:rFonts w:ascii="Times New Roman" w:hAnsi="Times New Roman" w:cs="Times New Roman"/>
        </w:rPr>
        <w:t xml:space="preserve"> In </w:t>
      </w:r>
      <w:proofErr w:type="spellStart"/>
      <w:r w:rsidR="003A2594">
        <w:rPr>
          <w:rFonts w:ascii="Times New Roman" w:hAnsi="Times New Roman" w:cs="Times New Roman"/>
        </w:rPr>
        <w:t>Rel</w:t>
      </w:r>
      <w:proofErr w:type="spellEnd"/>
      <w:r w:rsidR="003A2594">
        <w:rPr>
          <w:rFonts w:ascii="Times New Roman" w:hAnsi="Times New Roman" w:cs="Times New Roman"/>
        </w:rPr>
        <w:t xml:space="preserve">-17, we introduced </w:t>
      </w:r>
      <w:proofErr w:type="spellStart"/>
      <w:r w:rsidR="003A2594">
        <w:rPr>
          <w:rFonts w:ascii="Times New Roman" w:hAnsi="Times New Roman" w:cs="Times New Roman"/>
        </w:rPr>
        <w:t>GNSS</w:t>
      </w:r>
      <w:proofErr w:type="spellEnd"/>
      <w:r w:rsidR="003A2594">
        <w:rPr>
          <w:rFonts w:ascii="Times New Roman" w:hAnsi="Times New Roman" w:cs="Times New Roman"/>
        </w:rPr>
        <w:t xml:space="preserve"> positioning integrity for </w:t>
      </w:r>
      <w:proofErr w:type="spellStart"/>
      <w:r w:rsidR="003A2594">
        <w:rPr>
          <w:rFonts w:ascii="Times New Roman" w:hAnsi="Times New Roman" w:cs="Times New Roman"/>
        </w:rPr>
        <w:t>UE</w:t>
      </w:r>
      <w:proofErr w:type="spellEnd"/>
      <w:r w:rsidR="003A2594">
        <w:rPr>
          <w:rFonts w:ascii="Times New Roman" w:hAnsi="Times New Roman" w:cs="Times New Roman"/>
        </w:rPr>
        <w:t>.</w:t>
      </w:r>
      <w:r w:rsidR="004A7183">
        <w:rPr>
          <w:rFonts w:ascii="Times New Roman" w:hAnsi="Times New Roman" w:cs="Times New Roman"/>
        </w:rPr>
        <w:t xml:space="preserve"> And for the RAT-dependent positioning integrity, we can follow the </w:t>
      </w:r>
      <w:proofErr w:type="spellStart"/>
      <w:r w:rsidR="004A7183">
        <w:rPr>
          <w:rFonts w:ascii="Times New Roman" w:hAnsi="Times New Roman" w:cs="Times New Roman"/>
        </w:rPr>
        <w:t>Rel</w:t>
      </w:r>
      <w:proofErr w:type="spellEnd"/>
      <w:r w:rsidR="004A7183">
        <w:rPr>
          <w:rFonts w:ascii="Times New Roman" w:hAnsi="Times New Roman" w:cs="Times New Roman"/>
        </w:rPr>
        <w:t xml:space="preserve">-17 to </w:t>
      </w:r>
      <w:r w:rsidR="002F29BB">
        <w:rPr>
          <w:rFonts w:ascii="Times New Roman" w:hAnsi="Times New Roman" w:cs="Times New Roman"/>
        </w:rPr>
        <w:t xml:space="preserve">define the positioning integrity capabilities for </w:t>
      </w:r>
      <w:r w:rsidR="00496205">
        <w:rPr>
          <w:rFonts w:ascii="Times New Roman" w:hAnsi="Times New Roman" w:cs="Times New Roman"/>
        </w:rPr>
        <w:t xml:space="preserve">each positioning method, </w:t>
      </w:r>
      <w:r w:rsidR="00194819">
        <w:rPr>
          <w:rFonts w:ascii="Times New Roman" w:hAnsi="Times New Roman" w:cs="Times New Roman"/>
        </w:rPr>
        <w:t xml:space="preserve">which includes error source receiving, error source reporting and positioning integrity result reporting. </w:t>
      </w:r>
    </w:p>
    <w:p w14:paraId="1CE6B394" w14:textId="6467655E" w:rsidR="006153FA" w:rsidRDefault="00A84E12" w:rsidP="00C334EE">
      <w:pPr>
        <w:spacing w:after="180"/>
        <w:rPr>
          <w:rFonts w:ascii="Times New Roman" w:hAnsi="Times New Roman" w:cs="Times New Roman"/>
          <w:b/>
        </w:rPr>
      </w:pPr>
      <w:r w:rsidRPr="00C334EE">
        <w:rPr>
          <w:rFonts w:ascii="Times New Roman" w:hAnsi="Times New Roman" w:cs="Times New Roman"/>
          <w:b/>
        </w:rPr>
        <w:t xml:space="preserve">Proposal </w:t>
      </w:r>
      <w:r w:rsidR="00C12BE4">
        <w:rPr>
          <w:rFonts w:ascii="Times New Roman" w:hAnsi="Times New Roman" w:cs="Times New Roman"/>
          <w:b/>
        </w:rPr>
        <w:t>2</w:t>
      </w:r>
      <w:r w:rsidRPr="00C334EE">
        <w:rPr>
          <w:rFonts w:ascii="Times New Roman" w:hAnsi="Times New Roman" w:cs="Times New Roman"/>
          <w:b/>
        </w:rPr>
        <w:t xml:space="preserve">: </w:t>
      </w:r>
      <w:r>
        <w:rPr>
          <w:rFonts w:ascii="Times New Roman" w:hAnsi="Times New Roman" w:cs="Times New Roman"/>
          <w:b/>
        </w:rPr>
        <w:t xml:space="preserve">To support RAT-dependent positioning integrity, </w:t>
      </w:r>
      <w:proofErr w:type="spellStart"/>
      <w:r w:rsidRPr="00C334EE">
        <w:rPr>
          <w:rFonts w:ascii="Times New Roman" w:hAnsi="Times New Roman" w:cs="Times New Roman"/>
          <w:b/>
        </w:rPr>
        <w:t>UE</w:t>
      </w:r>
      <w:proofErr w:type="spellEnd"/>
      <w:r>
        <w:rPr>
          <w:rFonts w:ascii="Times New Roman" w:hAnsi="Times New Roman" w:cs="Times New Roman"/>
          <w:b/>
        </w:rPr>
        <w:t xml:space="preserve"> sends</w:t>
      </w:r>
      <w:r w:rsidRPr="00C334EE">
        <w:rPr>
          <w:rFonts w:ascii="Times New Roman" w:hAnsi="Times New Roman" w:cs="Times New Roman"/>
          <w:b/>
        </w:rPr>
        <w:t xml:space="preserve"> positioning integrity capabilities for each RAT-dependent positioning method</w:t>
      </w:r>
      <w:r>
        <w:rPr>
          <w:rFonts w:ascii="Times New Roman" w:hAnsi="Times New Roman" w:cs="Times New Roman"/>
          <w:b/>
        </w:rPr>
        <w:t xml:space="preserve"> to </w:t>
      </w:r>
      <w:proofErr w:type="spellStart"/>
      <w:r>
        <w:rPr>
          <w:rFonts w:ascii="Times New Roman" w:hAnsi="Times New Roman" w:cs="Times New Roman"/>
          <w:b/>
        </w:rPr>
        <w:t>LMF</w:t>
      </w:r>
      <w:proofErr w:type="spellEnd"/>
      <w:r w:rsidRPr="00C334EE">
        <w:rPr>
          <w:rFonts w:ascii="Times New Roman" w:hAnsi="Times New Roman" w:cs="Times New Roman"/>
          <w:b/>
        </w:rPr>
        <w:t>, which includes error source receiving, error source reporting and positioning integrity result reporting.</w:t>
      </w:r>
    </w:p>
    <w:p w14:paraId="16D65477" w14:textId="77777777" w:rsidR="005A19F1" w:rsidRDefault="005A19F1" w:rsidP="005A19F1">
      <w:pPr>
        <w:pStyle w:val="Doc-text2"/>
        <w:pBdr>
          <w:top w:val="single" w:sz="4" w:space="1" w:color="auto"/>
          <w:left w:val="single" w:sz="4" w:space="4" w:color="auto"/>
          <w:bottom w:val="single" w:sz="4" w:space="1" w:color="auto"/>
          <w:right w:val="single" w:sz="4" w:space="4" w:color="auto"/>
        </w:pBdr>
      </w:pPr>
      <w:r>
        <w:t>Agreements:</w:t>
      </w:r>
    </w:p>
    <w:p w14:paraId="377310C1" w14:textId="77777777" w:rsidR="005A19F1" w:rsidRDefault="005A19F1" w:rsidP="005A19F1">
      <w:pPr>
        <w:pStyle w:val="Doc-text2"/>
        <w:pBdr>
          <w:top w:val="single" w:sz="4" w:space="1" w:color="auto"/>
          <w:left w:val="single" w:sz="4" w:space="4" w:color="auto"/>
          <w:bottom w:val="single" w:sz="4" w:space="1" w:color="auto"/>
          <w:right w:val="single" w:sz="4" w:space="4" w:color="auto"/>
        </w:pBdr>
      </w:pPr>
      <w:proofErr w:type="spellStart"/>
      <w:r>
        <w:t>TRP</w:t>
      </w:r>
      <w:proofErr w:type="spellEnd"/>
      <w:r>
        <w:t xml:space="preserve"> related error source bounds can be provided to </w:t>
      </w:r>
      <w:proofErr w:type="spellStart"/>
      <w:r>
        <w:t>UE</w:t>
      </w:r>
      <w:proofErr w:type="spellEnd"/>
      <w:r>
        <w:t xml:space="preserve"> via dedicated </w:t>
      </w:r>
      <w:proofErr w:type="spellStart"/>
      <w:r>
        <w:t>LPP</w:t>
      </w:r>
      <w:proofErr w:type="spellEnd"/>
      <w:r>
        <w:t xml:space="preserve"> providing assistance message or </w:t>
      </w:r>
      <w:proofErr w:type="spellStart"/>
      <w:r>
        <w:t>posSIB</w:t>
      </w:r>
      <w:proofErr w:type="spellEnd"/>
      <w:r>
        <w:t>.</w:t>
      </w:r>
    </w:p>
    <w:p w14:paraId="54568671" w14:textId="77777777" w:rsidR="005A19F1" w:rsidRDefault="005A19F1" w:rsidP="005A19F1">
      <w:pPr>
        <w:pStyle w:val="Doc-text2"/>
        <w:pBdr>
          <w:top w:val="single" w:sz="4" w:space="1" w:color="auto"/>
          <w:left w:val="single" w:sz="4" w:space="4" w:color="auto"/>
          <w:bottom w:val="single" w:sz="4" w:space="1" w:color="auto"/>
          <w:right w:val="single" w:sz="4" w:space="4" w:color="auto"/>
        </w:pBdr>
      </w:pPr>
      <w:r w:rsidRPr="00AD42A5">
        <w:t xml:space="preserve">Any interaction between the </w:t>
      </w:r>
      <w:proofErr w:type="spellStart"/>
      <w:r w:rsidRPr="00AD42A5">
        <w:t>LMF</w:t>
      </w:r>
      <w:proofErr w:type="spellEnd"/>
      <w:r w:rsidRPr="00AD42A5">
        <w:t xml:space="preserve"> and NG-RAN to support determination of error sources is in </w:t>
      </w:r>
      <w:proofErr w:type="spellStart"/>
      <w:r w:rsidRPr="00AD42A5">
        <w:t>RAN3</w:t>
      </w:r>
      <w:proofErr w:type="spellEnd"/>
      <w:r w:rsidRPr="00AD42A5">
        <w:t xml:space="preserve"> scope.</w:t>
      </w:r>
      <w:r w:rsidRPr="005A19F1">
        <w:t xml:space="preserve">  </w:t>
      </w:r>
      <w:r w:rsidRPr="00AD42A5">
        <w:t xml:space="preserve">Other aspects of determining the </w:t>
      </w:r>
      <w:proofErr w:type="spellStart"/>
      <w:r w:rsidRPr="00AD42A5">
        <w:t>TRP</w:t>
      </w:r>
      <w:proofErr w:type="spellEnd"/>
      <w:r w:rsidRPr="00AD42A5">
        <w:t xml:space="preserve"> error sources are left to deployment and implementation.</w:t>
      </w:r>
    </w:p>
    <w:p w14:paraId="5DB9691D" w14:textId="77777777" w:rsidR="00CB2940" w:rsidRDefault="00CB2940" w:rsidP="005A19F1">
      <w:pPr>
        <w:spacing w:after="180"/>
        <w:rPr>
          <w:rFonts w:ascii="Times New Roman" w:hAnsi="Times New Roman" w:cs="Times New Roman"/>
          <w:lang w:val="en-GB"/>
        </w:rPr>
      </w:pPr>
    </w:p>
    <w:p w14:paraId="69E9472E" w14:textId="17B21965" w:rsidR="005A19F1" w:rsidRDefault="00CB2940" w:rsidP="005A19F1">
      <w:pPr>
        <w:spacing w:after="180"/>
        <w:rPr>
          <w:rFonts w:ascii="Times New Roman" w:hAnsi="Times New Roman" w:cs="Times New Roman"/>
        </w:rPr>
      </w:pPr>
      <w:r>
        <w:rPr>
          <w:rFonts w:ascii="Times New Roman" w:hAnsi="Times New Roman" w:cs="Times New Roman" w:hint="eastAsia"/>
          <w:lang w:val="en-GB"/>
        </w:rPr>
        <w:t>I</w:t>
      </w:r>
      <w:r>
        <w:rPr>
          <w:rFonts w:ascii="Times New Roman" w:hAnsi="Times New Roman" w:cs="Times New Roman"/>
          <w:lang w:val="en-GB"/>
        </w:rPr>
        <w:t xml:space="preserve">n </w:t>
      </w:r>
      <w:proofErr w:type="spellStart"/>
      <w:r>
        <w:rPr>
          <w:rFonts w:ascii="Times New Roman" w:hAnsi="Times New Roman" w:cs="Times New Roman"/>
          <w:lang w:val="en-GB"/>
        </w:rPr>
        <w:t>RAN2</w:t>
      </w:r>
      <w:proofErr w:type="spellEnd"/>
      <w:r>
        <w:rPr>
          <w:rFonts w:ascii="Times New Roman" w:hAnsi="Times New Roman" w:cs="Times New Roman"/>
          <w:lang w:val="en-GB"/>
        </w:rPr>
        <w:t xml:space="preserve"> </w:t>
      </w:r>
      <w:r w:rsidR="007811BA">
        <w:rPr>
          <w:rFonts w:ascii="Times New Roman" w:hAnsi="Times New Roman" w:cs="Times New Roman"/>
          <w:lang w:val="en-GB"/>
        </w:rPr>
        <w:t>#121-</w:t>
      </w:r>
      <w:proofErr w:type="spellStart"/>
      <w:proofErr w:type="gramStart"/>
      <w:r w:rsidR="007811BA">
        <w:rPr>
          <w:rFonts w:ascii="Times New Roman" w:hAnsi="Times New Roman" w:cs="Times New Roman"/>
          <w:lang w:val="en-GB"/>
        </w:rPr>
        <w:t>bis</w:t>
      </w:r>
      <w:proofErr w:type="spellEnd"/>
      <w:proofErr w:type="gramEnd"/>
      <w:r>
        <w:rPr>
          <w:rFonts w:ascii="Times New Roman" w:hAnsi="Times New Roman" w:cs="Times New Roman"/>
          <w:lang w:val="en-GB"/>
        </w:rPr>
        <w:t xml:space="preserve"> agreements, </w:t>
      </w:r>
      <w:r w:rsidR="007811BA" w:rsidRPr="007811BA">
        <w:rPr>
          <w:rFonts w:ascii="Times New Roman" w:hAnsi="Times New Roman" w:cs="Times New Roman"/>
          <w:lang w:val="en-GB"/>
        </w:rPr>
        <w:t xml:space="preserve">determining </w:t>
      </w:r>
      <w:r w:rsidRPr="007811BA">
        <w:rPr>
          <w:rFonts w:ascii="Times New Roman" w:hAnsi="Times New Roman" w:cs="Times New Roman"/>
          <w:lang w:val="en-GB"/>
        </w:rPr>
        <w:t>T</w:t>
      </w:r>
      <w:r w:rsidR="00F711E6">
        <w:rPr>
          <w:rFonts w:ascii="Times New Roman" w:hAnsi="Times New Roman" w:cs="Times New Roman"/>
        </w:rPr>
        <w:t>RP related error sources is</w:t>
      </w:r>
      <w:r w:rsidRPr="00AD42A5">
        <w:rPr>
          <w:rFonts w:ascii="Times New Roman" w:hAnsi="Times New Roman" w:cs="Times New Roman"/>
        </w:rPr>
        <w:t xml:space="preserve"> left to deployment and implementation.</w:t>
      </w:r>
      <w:r>
        <w:rPr>
          <w:rFonts w:ascii="Times New Roman" w:hAnsi="Times New Roman" w:cs="Times New Roman"/>
        </w:rPr>
        <w:t xml:space="preserve"> </w:t>
      </w:r>
      <w:r w:rsidR="005A19F1">
        <w:rPr>
          <w:rFonts w:ascii="Times New Roman" w:hAnsi="Times New Roman" w:cs="Times New Roman" w:hint="eastAsia"/>
        </w:rPr>
        <w:t>F</w:t>
      </w:r>
      <w:r w:rsidR="005A19F1">
        <w:rPr>
          <w:rFonts w:ascii="Times New Roman" w:hAnsi="Times New Roman" w:cs="Times New Roman"/>
        </w:rPr>
        <w:t xml:space="preserve">or </w:t>
      </w:r>
      <w:proofErr w:type="spellStart"/>
      <w:r w:rsidR="005A19F1">
        <w:rPr>
          <w:rFonts w:ascii="Times New Roman" w:hAnsi="Times New Roman" w:cs="Times New Roman"/>
        </w:rPr>
        <w:t>UE</w:t>
      </w:r>
      <w:proofErr w:type="spellEnd"/>
      <w:r w:rsidR="005A19F1">
        <w:rPr>
          <w:rFonts w:ascii="Times New Roman" w:hAnsi="Times New Roman" w:cs="Times New Roman"/>
        </w:rPr>
        <w:t xml:space="preserve">-based integrity, in order to calculate the integrity, the </w:t>
      </w:r>
      <w:proofErr w:type="spellStart"/>
      <w:r w:rsidR="005A19F1">
        <w:rPr>
          <w:rFonts w:ascii="Times New Roman" w:hAnsi="Times New Roman" w:cs="Times New Roman"/>
        </w:rPr>
        <w:t>LMF</w:t>
      </w:r>
      <w:proofErr w:type="spellEnd"/>
      <w:r w:rsidR="005A19F1">
        <w:rPr>
          <w:rFonts w:ascii="Times New Roman" w:hAnsi="Times New Roman" w:cs="Times New Roman"/>
        </w:rPr>
        <w:t xml:space="preserve"> needs to send the </w:t>
      </w:r>
      <w:proofErr w:type="spellStart"/>
      <w:r w:rsidR="005A19F1">
        <w:rPr>
          <w:rFonts w:ascii="Times New Roman" w:hAnsi="Times New Roman" w:cs="Times New Roman"/>
        </w:rPr>
        <w:t>TRP</w:t>
      </w:r>
      <w:proofErr w:type="spellEnd"/>
      <w:r w:rsidR="005A19F1">
        <w:rPr>
          <w:rFonts w:ascii="Times New Roman" w:hAnsi="Times New Roman" w:cs="Times New Roman"/>
        </w:rPr>
        <w:t>-location, inter-</w:t>
      </w:r>
      <w:proofErr w:type="spellStart"/>
      <w:r w:rsidR="005A19F1">
        <w:rPr>
          <w:rFonts w:ascii="Times New Roman" w:hAnsi="Times New Roman" w:cs="Times New Roman"/>
        </w:rPr>
        <w:t>TRP</w:t>
      </w:r>
      <w:proofErr w:type="spellEnd"/>
      <w:r w:rsidR="005A19F1">
        <w:rPr>
          <w:rFonts w:ascii="Times New Roman" w:hAnsi="Times New Roman" w:cs="Times New Roman"/>
        </w:rPr>
        <w:t xml:space="preserve"> synchronization error distribution related information to the </w:t>
      </w:r>
      <w:proofErr w:type="spellStart"/>
      <w:r w:rsidR="005A19F1">
        <w:rPr>
          <w:rFonts w:ascii="Times New Roman" w:hAnsi="Times New Roman" w:cs="Times New Roman"/>
        </w:rPr>
        <w:t>UE</w:t>
      </w:r>
      <w:proofErr w:type="spellEnd"/>
      <w:r w:rsidR="005A19F1">
        <w:rPr>
          <w:rFonts w:ascii="Times New Roman" w:hAnsi="Times New Roman" w:cs="Times New Roman"/>
        </w:rPr>
        <w:t xml:space="preserve"> through the </w:t>
      </w:r>
      <w:proofErr w:type="spellStart"/>
      <w:r w:rsidR="005A19F1">
        <w:rPr>
          <w:rFonts w:ascii="Times New Roman" w:hAnsi="Times New Roman" w:cs="Times New Roman"/>
        </w:rPr>
        <w:t>LPP</w:t>
      </w:r>
      <w:proofErr w:type="spellEnd"/>
      <w:r w:rsidR="005A19F1">
        <w:rPr>
          <w:rFonts w:ascii="Times New Roman" w:hAnsi="Times New Roman" w:cs="Times New Roman"/>
        </w:rPr>
        <w:t xml:space="preserve"> </w:t>
      </w:r>
      <w:proofErr w:type="spellStart"/>
      <w:r w:rsidR="005A19F1" w:rsidRPr="00C334EE">
        <w:rPr>
          <w:rFonts w:ascii="Times New Roman" w:hAnsi="Times New Roman" w:cs="Times New Roman"/>
          <w:i/>
        </w:rPr>
        <w:t>provideAssistanceData</w:t>
      </w:r>
      <w:proofErr w:type="spellEnd"/>
      <w:r w:rsidR="005A19F1">
        <w:rPr>
          <w:i/>
          <w:szCs w:val="21"/>
        </w:rPr>
        <w:t xml:space="preserve"> </w:t>
      </w:r>
      <w:r w:rsidR="005A19F1" w:rsidRPr="00C334EE">
        <w:rPr>
          <w:rFonts w:ascii="Times New Roman" w:hAnsi="Times New Roman" w:cs="Times New Roman"/>
        </w:rPr>
        <w:t>IE</w:t>
      </w:r>
      <w:r w:rsidR="005A19F1">
        <w:rPr>
          <w:rFonts w:ascii="Times New Roman" w:hAnsi="Times New Roman" w:cs="Times New Roman"/>
        </w:rPr>
        <w:t xml:space="preserve">. </w:t>
      </w:r>
    </w:p>
    <w:p w14:paraId="3A1B5E1F" w14:textId="6AE8759D" w:rsidR="00C12BE4" w:rsidRDefault="00C12BE4" w:rsidP="00C12BE4">
      <w:pPr>
        <w:spacing w:after="180"/>
        <w:rPr>
          <w:rFonts w:ascii="Times New Roman" w:hAnsi="Times New Roman" w:cs="Times New Roman"/>
          <w:b/>
        </w:rPr>
      </w:pPr>
      <w:r w:rsidRPr="00C334EE">
        <w:rPr>
          <w:rFonts w:ascii="Times New Roman" w:hAnsi="Times New Roman" w:cs="Times New Roman"/>
          <w:b/>
        </w:rPr>
        <w:t xml:space="preserve">Proposal 3: For </w:t>
      </w:r>
      <w:proofErr w:type="spellStart"/>
      <w:r w:rsidRPr="00C334EE">
        <w:rPr>
          <w:rFonts w:ascii="Times New Roman" w:hAnsi="Times New Roman" w:cs="Times New Roman"/>
          <w:b/>
        </w:rPr>
        <w:t>UE</w:t>
      </w:r>
      <w:proofErr w:type="spellEnd"/>
      <w:r w:rsidRPr="00C334EE">
        <w:rPr>
          <w:rFonts w:ascii="Times New Roman" w:hAnsi="Times New Roman" w:cs="Times New Roman"/>
          <w:b/>
        </w:rPr>
        <w:t xml:space="preserve">-based positioning integrity mode, </w:t>
      </w:r>
      <w:r>
        <w:rPr>
          <w:rFonts w:ascii="Times New Roman" w:hAnsi="Times New Roman" w:cs="Times New Roman"/>
          <w:b/>
        </w:rPr>
        <w:t>the following signalling procedure are supported:</w:t>
      </w:r>
    </w:p>
    <w:p w14:paraId="294FF567" w14:textId="77777777" w:rsidR="00C12BE4" w:rsidRDefault="00C12BE4" w:rsidP="00AD42A5">
      <w:pPr>
        <w:pStyle w:val="a7"/>
        <w:numPr>
          <w:ilvl w:val="0"/>
          <w:numId w:val="43"/>
        </w:numPr>
        <w:spacing w:after="180"/>
        <w:rPr>
          <w:rFonts w:ascii="Times New Roman" w:hAnsi="Times New Roman"/>
          <w:b/>
        </w:rPr>
      </w:pPr>
      <w:proofErr w:type="spellStart"/>
      <w:r>
        <w:rPr>
          <w:rFonts w:ascii="Times New Roman" w:hAnsi="Times New Roman"/>
          <w:b/>
        </w:rPr>
        <w:t>LPP</w:t>
      </w:r>
      <w:proofErr w:type="spellEnd"/>
      <w:r>
        <w:rPr>
          <w:rFonts w:ascii="Times New Roman" w:hAnsi="Times New Roman"/>
          <w:b/>
        </w:rPr>
        <w:t xml:space="preserve"> </w:t>
      </w:r>
      <w:proofErr w:type="spellStart"/>
      <w:r w:rsidRPr="00AC4C41">
        <w:rPr>
          <w:rFonts w:ascii="Times New Roman" w:hAnsi="Times New Roman"/>
          <w:b/>
          <w:i/>
        </w:rPr>
        <w:t>provideAssistanceData</w:t>
      </w:r>
      <w:proofErr w:type="spellEnd"/>
      <w:r>
        <w:rPr>
          <w:rFonts w:ascii="Times New Roman" w:hAnsi="Times New Roman"/>
          <w:b/>
        </w:rPr>
        <w:t xml:space="preserve"> signalling to deliver the error of related assistance data from </w:t>
      </w:r>
      <w:proofErr w:type="spellStart"/>
      <w:r>
        <w:rPr>
          <w:rFonts w:ascii="Times New Roman" w:hAnsi="Times New Roman"/>
          <w:b/>
        </w:rPr>
        <w:t>LMF</w:t>
      </w:r>
      <w:proofErr w:type="spellEnd"/>
      <w:r>
        <w:rPr>
          <w:rFonts w:ascii="Times New Roman" w:hAnsi="Times New Roman"/>
          <w:b/>
        </w:rPr>
        <w:t xml:space="preserve"> to </w:t>
      </w:r>
      <w:proofErr w:type="spellStart"/>
      <w:r>
        <w:rPr>
          <w:rFonts w:ascii="Times New Roman" w:hAnsi="Times New Roman"/>
          <w:b/>
        </w:rPr>
        <w:t>UE</w:t>
      </w:r>
      <w:proofErr w:type="spellEnd"/>
      <w:r>
        <w:rPr>
          <w:rFonts w:ascii="Times New Roman" w:hAnsi="Times New Roman"/>
          <w:b/>
        </w:rPr>
        <w:t>, which at least includes:</w:t>
      </w:r>
    </w:p>
    <w:p w14:paraId="5956C79D" w14:textId="4BC12903" w:rsidR="00C12BE4" w:rsidRDefault="00C12BE4" w:rsidP="00AD42A5">
      <w:pPr>
        <w:pStyle w:val="a7"/>
        <w:numPr>
          <w:ilvl w:val="1"/>
          <w:numId w:val="43"/>
        </w:numPr>
        <w:spacing w:after="180"/>
        <w:rPr>
          <w:rFonts w:ascii="Times New Roman" w:hAnsi="Times New Roman"/>
          <w:b/>
        </w:rPr>
      </w:pPr>
      <w:proofErr w:type="spellStart"/>
      <w:r w:rsidRPr="00AD42A5">
        <w:rPr>
          <w:rFonts w:ascii="Times New Roman" w:hAnsi="Times New Roman"/>
          <w:b/>
        </w:rPr>
        <w:t>TRP</w:t>
      </w:r>
      <w:proofErr w:type="spellEnd"/>
      <w:r w:rsidRPr="00AD42A5">
        <w:rPr>
          <w:rFonts w:ascii="Times New Roman" w:hAnsi="Times New Roman"/>
          <w:b/>
        </w:rPr>
        <w:t>-location</w:t>
      </w:r>
      <w:r>
        <w:rPr>
          <w:rFonts w:ascii="Times New Roman" w:hAnsi="Times New Roman"/>
          <w:b/>
        </w:rPr>
        <w:t xml:space="preserve"> </w:t>
      </w:r>
      <w:r w:rsidRPr="00AC4C41">
        <w:rPr>
          <w:rFonts w:ascii="Times New Roman" w:hAnsi="Times New Roman"/>
          <w:b/>
        </w:rPr>
        <w:t>error source statistics information</w:t>
      </w:r>
    </w:p>
    <w:p w14:paraId="3D239835" w14:textId="283804DC" w:rsidR="00C12BE4" w:rsidRDefault="00C12BE4" w:rsidP="00AD42A5">
      <w:pPr>
        <w:pStyle w:val="a7"/>
        <w:numPr>
          <w:ilvl w:val="1"/>
          <w:numId w:val="43"/>
        </w:numPr>
        <w:spacing w:after="180"/>
        <w:rPr>
          <w:rFonts w:ascii="Times New Roman" w:hAnsi="Times New Roman"/>
          <w:b/>
        </w:rPr>
      </w:pPr>
      <w:r>
        <w:rPr>
          <w:rFonts w:ascii="Times New Roman" w:hAnsi="Times New Roman"/>
          <w:b/>
        </w:rPr>
        <w:t>I</w:t>
      </w:r>
      <w:r w:rsidRPr="00AD42A5">
        <w:rPr>
          <w:rFonts w:ascii="Times New Roman" w:hAnsi="Times New Roman"/>
          <w:b/>
        </w:rPr>
        <w:t>nter-</w:t>
      </w:r>
      <w:proofErr w:type="spellStart"/>
      <w:r w:rsidRPr="00AD42A5">
        <w:rPr>
          <w:rFonts w:ascii="Times New Roman" w:hAnsi="Times New Roman"/>
          <w:b/>
        </w:rPr>
        <w:t>TRP</w:t>
      </w:r>
      <w:proofErr w:type="spellEnd"/>
      <w:r w:rsidRPr="00AD42A5">
        <w:rPr>
          <w:rFonts w:ascii="Times New Roman" w:hAnsi="Times New Roman"/>
          <w:b/>
        </w:rPr>
        <w:t xml:space="preserve"> synchronization error source statistics information </w:t>
      </w:r>
    </w:p>
    <w:p w14:paraId="212E74F3" w14:textId="585B7632" w:rsidR="007834DC" w:rsidRDefault="007834DC" w:rsidP="007834DC">
      <w:pPr>
        <w:spacing w:after="18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last </w:t>
      </w:r>
      <w:proofErr w:type="spellStart"/>
      <w:r>
        <w:rPr>
          <w:rFonts w:ascii="Times New Roman" w:hAnsi="Times New Roman" w:cs="Times New Roman"/>
        </w:rPr>
        <w:t>RAN2</w:t>
      </w:r>
      <w:proofErr w:type="spellEnd"/>
      <w:r>
        <w:rPr>
          <w:rFonts w:ascii="Times New Roman" w:hAnsi="Times New Roman" w:cs="Times New Roman"/>
        </w:rPr>
        <w:t xml:space="preserve"> meeting, the following agreements </w:t>
      </w:r>
      <w:r w:rsidR="00F711E6">
        <w:rPr>
          <w:rFonts w:ascii="Times New Roman" w:hAnsi="Times New Roman" w:cs="Times New Roman"/>
        </w:rPr>
        <w:t>are</w:t>
      </w:r>
      <w:r>
        <w:rPr>
          <w:rFonts w:ascii="Times New Roman" w:hAnsi="Times New Roman" w:cs="Times New Roman"/>
        </w:rPr>
        <w:t xml:space="preserve"> achieved.</w:t>
      </w:r>
    </w:p>
    <w:p w14:paraId="0E4941FB" w14:textId="77777777" w:rsidR="007834DC" w:rsidRDefault="007834DC" w:rsidP="007834DC">
      <w:pPr>
        <w:pStyle w:val="Doc-text2"/>
        <w:pBdr>
          <w:top w:val="single" w:sz="4" w:space="1" w:color="auto"/>
          <w:left w:val="single" w:sz="4" w:space="4" w:color="auto"/>
          <w:bottom w:val="single" w:sz="4" w:space="1" w:color="auto"/>
          <w:right w:val="single" w:sz="4" w:space="4" w:color="auto"/>
        </w:pBdr>
      </w:pPr>
      <w:r>
        <w:t xml:space="preserve">For </w:t>
      </w:r>
      <w:proofErr w:type="spellStart"/>
      <w:r>
        <w:t>UE</w:t>
      </w:r>
      <w:proofErr w:type="spellEnd"/>
      <w:r>
        <w:t xml:space="preserve">-based RAT-dependent integrity, the PL and/or its corresponding </w:t>
      </w:r>
      <w:proofErr w:type="spellStart"/>
      <w:r>
        <w:t>TIR</w:t>
      </w:r>
      <w:proofErr w:type="spellEnd"/>
      <w:r>
        <w:t xml:space="preserve"> are provided to </w:t>
      </w:r>
      <w:proofErr w:type="spellStart"/>
      <w:r>
        <w:t>LMF</w:t>
      </w:r>
      <w:proofErr w:type="spellEnd"/>
      <w:r>
        <w:t xml:space="preserve"> as legacy, using the existing common </w:t>
      </w:r>
      <w:proofErr w:type="spellStart"/>
      <w:r>
        <w:t>LPP</w:t>
      </w:r>
      <w:proofErr w:type="spellEnd"/>
      <w:r>
        <w:t xml:space="preserve"> signalling from </w:t>
      </w:r>
      <w:proofErr w:type="spellStart"/>
      <w:r>
        <w:t>Rel</w:t>
      </w:r>
      <w:proofErr w:type="spellEnd"/>
      <w:r>
        <w:t>-17.</w:t>
      </w:r>
    </w:p>
    <w:p w14:paraId="2B74FA66" w14:textId="77777777" w:rsidR="007834DC" w:rsidRDefault="007834DC" w:rsidP="007834DC">
      <w:pPr>
        <w:spacing w:after="180"/>
        <w:rPr>
          <w:rFonts w:ascii="Times New Roman" w:hAnsi="Times New Roman" w:cs="Times New Roman"/>
          <w:lang w:val="en-GB"/>
        </w:rPr>
      </w:pPr>
    </w:p>
    <w:p w14:paraId="41B6E815" w14:textId="77777777" w:rsidR="007834DC" w:rsidRDefault="007834DC" w:rsidP="007834DC">
      <w:pPr>
        <w:spacing w:after="180"/>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 xml:space="preserve">or </w:t>
      </w:r>
      <w:proofErr w:type="spellStart"/>
      <w:r>
        <w:rPr>
          <w:rFonts w:ascii="Times New Roman" w:hAnsi="Times New Roman" w:cs="Times New Roman"/>
          <w:lang w:val="en-GB"/>
        </w:rPr>
        <w:t>UE</w:t>
      </w:r>
      <w:proofErr w:type="spellEnd"/>
      <w:r>
        <w:rPr>
          <w:rFonts w:ascii="Times New Roman" w:hAnsi="Times New Roman" w:cs="Times New Roman"/>
          <w:lang w:val="en-GB"/>
        </w:rPr>
        <w:t xml:space="preserve">-based integrity, the PL and/or its corresponding </w:t>
      </w:r>
      <w:proofErr w:type="spellStart"/>
      <w:r>
        <w:rPr>
          <w:rFonts w:ascii="Times New Roman" w:hAnsi="Times New Roman" w:cs="Times New Roman"/>
          <w:lang w:val="en-GB"/>
        </w:rPr>
        <w:t>TIR</w:t>
      </w:r>
      <w:proofErr w:type="spellEnd"/>
      <w:r>
        <w:rPr>
          <w:rFonts w:ascii="Times New Roman" w:hAnsi="Times New Roman" w:cs="Times New Roman"/>
          <w:lang w:val="en-GB"/>
        </w:rPr>
        <w:t xml:space="preserve"> are provided to </w:t>
      </w:r>
      <w:proofErr w:type="spellStart"/>
      <w:r>
        <w:rPr>
          <w:rFonts w:ascii="Times New Roman" w:hAnsi="Times New Roman" w:cs="Times New Roman"/>
          <w:lang w:val="en-GB"/>
        </w:rPr>
        <w:t>LMF</w:t>
      </w:r>
      <w:proofErr w:type="spellEnd"/>
      <w:r>
        <w:rPr>
          <w:rFonts w:ascii="Times New Roman" w:hAnsi="Times New Roman" w:cs="Times New Roman"/>
          <w:lang w:val="en-GB"/>
        </w:rPr>
        <w:t xml:space="preserve"> as legacy. And for obtain the PL and </w:t>
      </w:r>
      <w:proofErr w:type="spellStart"/>
      <w:r>
        <w:rPr>
          <w:rFonts w:ascii="Times New Roman" w:hAnsi="Times New Roman" w:cs="Times New Roman"/>
          <w:lang w:val="en-GB"/>
        </w:rPr>
        <w:t>TIR</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UE</w:t>
      </w:r>
      <w:proofErr w:type="spellEnd"/>
      <w:r>
        <w:rPr>
          <w:rFonts w:ascii="Times New Roman" w:hAnsi="Times New Roman" w:cs="Times New Roman"/>
          <w:lang w:val="en-GB"/>
        </w:rPr>
        <w:t xml:space="preserve"> can transmit a request to request RAT-dependent integrity results by reusing the </w:t>
      </w:r>
      <w:r w:rsidRPr="00C12BE4">
        <w:rPr>
          <w:rFonts w:ascii="Times New Roman" w:hAnsi="Times New Roman" w:cs="Times New Roman"/>
          <w:lang w:val="en-GB"/>
        </w:rPr>
        <w:t xml:space="preserve">the </w:t>
      </w:r>
      <w:proofErr w:type="spellStart"/>
      <w:r w:rsidRPr="00C12BE4">
        <w:rPr>
          <w:rFonts w:ascii="Times New Roman" w:hAnsi="Times New Roman" w:cs="Times New Roman"/>
          <w:lang w:val="en-GB"/>
        </w:rPr>
        <w:t>TargetIntegrityRisk</w:t>
      </w:r>
      <w:proofErr w:type="spellEnd"/>
      <w:r w:rsidRPr="00C12BE4">
        <w:rPr>
          <w:rFonts w:ascii="Times New Roman" w:hAnsi="Times New Roman" w:cs="Times New Roman"/>
          <w:lang w:val="en-GB"/>
        </w:rPr>
        <w:t xml:space="preserve"> in </w:t>
      </w:r>
      <w:proofErr w:type="spellStart"/>
      <w:r w:rsidRPr="00C12BE4">
        <w:rPr>
          <w:rFonts w:ascii="Times New Roman" w:hAnsi="Times New Roman" w:cs="Times New Roman"/>
          <w:lang w:val="en-GB"/>
        </w:rPr>
        <w:t>commonIEsRequestLocationInformation</w:t>
      </w:r>
      <w:proofErr w:type="spellEnd"/>
      <w:r>
        <w:rPr>
          <w:rFonts w:ascii="Times New Roman" w:hAnsi="Times New Roman" w:cs="Times New Roman"/>
          <w:lang w:val="en-GB"/>
        </w:rPr>
        <w:t>.</w:t>
      </w:r>
    </w:p>
    <w:p w14:paraId="20F23CFB" w14:textId="18998B85" w:rsidR="007834DC" w:rsidRPr="007834DC" w:rsidRDefault="007834DC" w:rsidP="007834DC">
      <w:pPr>
        <w:spacing w:after="180"/>
        <w:rPr>
          <w:rFonts w:ascii="Times New Roman" w:hAnsi="Times New Roman" w:cs="Times New Roman"/>
          <w:b/>
        </w:rPr>
      </w:pPr>
      <w:r w:rsidRPr="00AD42A5">
        <w:rPr>
          <w:rFonts w:ascii="Times New Roman" w:hAnsi="Times New Roman" w:cs="Times New Roman"/>
          <w:b/>
          <w:lang w:val="en-GB"/>
        </w:rPr>
        <w:t xml:space="preserve">Proposal </w:t>
      </w:r>
      <w:r>
        <w:rPr>
          <w:rFonts w:ascii="Times New Roman" w:hAnsi="Times New Roman" w:cs="Times New Roman"/>
          <w:b/>
          <w:lang w:val="en-GB"/>
        </w:rPr>
        <w:t>4</w:t>
      </w:r>
      <w:r w:rsidRPr="00AD42A5">
        <w:rPr>
          <w:rFonts w:ascii="Times New Roman" w:hAnsi="Times New Roman" w:cs="Times New Roman"/>
          <w:b/>
          <w:lang w:val="en-GB"/>
        </w:rPr>
        <w:t xml:space="preserve">: For </w:t>
      </w:r>
      <w:proofErr w:type="spellStart"/>
      <w:r w:rsidRPr="00AD42A5">
        <w:rPr>
          <w:rFonts w:ascii="Times New Roman" w:hAnsi="Times New Roman" w:cs="Times New Roman"/>
          <w:b/>
          <w:lang w:val="en-GB"/>
        </w:rPr>
        <w:t>UE</w:t>
      </w:r>
      <w:proofErr w:type="spellEnd"/>
      <w:r w:rsidRPr="00AD42A5">
        <w:rPr>
          <w:rFonts w:ascii="Times New Roman" w:hAnsi="Times New Roman" w:cs="Times New Roman"/>
          <w:b/>
          <w:lang w:val="en-GB"/>
        </w:rPr>
        <w:t xml:space="preserve">-based integrity, reuse the </w:t>
      </w:r>
      <w:proofErr w:type="spellStart"/>
      <w:r w:rsidRPr="00AD42A5">
        <w:rPr>
          <w:rFonts w:ascii="Times New Roman" w:hAnsi="Times New Roman" w:cs="Times New Roman"/>
          <w:b/>
          <w:lang w:val="en-GB"/>
        </w:rPr>
        <w:t>TargetIntegrityRisk</w:t>
      </w:r>
      <w:proofErr w:type="spellEnd"/>
      <w:r w:rsidRPr="00AD42A5">
        <w:rPr>
          <w:rFonts w:ascii="Times New Roman" w:hAnsi="Times New Roman" w:cs="Times New Roman"/>
          <w:b/>
          <w:lang w:val="en-GB"/>
        </w:rPr>
        <w:t xml:space="preserve"> in </w:t>
      </w:r>
      <w:proofErr w:type="spellStart"/>
      <w:r w:rsidRPr="00AD42A5">
        <w:rPr>
          <w:rFonts w:ascii="Times New Roman" w:hAnsi="Times New Roman" w:cs="Times New Roman"/>
          <w:b/>
          <w:lang w:val="en-GB"/>
        </w:rPr>
        <w:t>commonIEsRequestLocationInformation</w:t>
      </w:r>
      <w:proofErr w:type="spellEnd"/>
      <w:r w:rsidRPr="00AD42A5">
        <w:rPr>
          <w:rFonts w:ascii="Times New Roman" w:hAnsi="Times New Roman" w:cs="Times New Roman"/>
          <w:b/>
          <w:lang w:val="en-GB"/>
        </w:rPr>
        <w:t xml:space="preserve"> to request RAT-dependent integrity results.</w:t>
      </w:r>
    </w:p>
    <w:p w14:paraId="628FA233" w14:textId="77777777" w:rsidR="007834DC" w:rsidRDefault="007834DC">
      <w:pPr>
        <w:spacing w:after="180"/>
        <w:rPr>
          <w:rFonts w:ascii="Times New Roman" w:hAnsi="Times New Roman" w:cs="Times New Roman"/>
        </w:rPr>
      </w:pPr>
      <w:r>
        <w:rPr>
          <w:rFonts w:ascii="Times New Roman" w:hAnsi="Times New Roman" w:cs="Times New Roman" w:hint="eastAsia"/>
        </w:rPr>
        <w:lastRenderedPageBreak/>
        <w:t>F</w:t>
      </w:r>
      <w:r>
        <w:rPr>
          <w:rFonts w:ascii="Times New Roman" w:hAnsi="Times New Roman" w:cs="Times New Roman"/>
        </w:rPr>
        <w:t xml:space="preserve">or </w:t>
      </w:r>
      <w:proofErr w:type="spellStart"/>
      <w:r>
        <w:rPr>
          <w:rFonts w:ascii="Times New Roman" w:hAnsi="Times New Roman" w:cs="Times New Roman"/>
        </w:rPr>
        <w:t>UE</w:t>
      </w:r>
      <w:proofErr w:type="spellEnd"/>
      <w:r>
        <w:rPr>
          <w:rFonts w:ascii="Times New Roman" w:hAnsi="Times New Roman" w:cs="Times New Roman"/>
        </w:rPr>
        <w:t xml:space="preserve">-based integrity, as last </w:t>
      </w:r>
      <w:proofErr w:type="spellStart"/>
      <w:r>
        <w:rPr>
          <w:rFonts w:ascii="Times New Roman" w:hAnsi="Times New Roman" w:cs="Times New Roman"/>
        </w:rPr>
        <w:t>RAN2</w:t>
      </w:r>
      <w:proofErr w:type="spellEnd"/>
      <w:r>
        <w:rPr>
          <w:rFonts w:ascii="Times New Roman" w:hAnsi="Times New Roman" w:cs="Times New Roman"/>
        </w:rPr>
        <w:t xml:space="preserve"> meeting agreement agreed, the PL and/or </w:t>
      </w:r>
      <w:proofErr w:type="spellStart"/>
      <w:r>
        <w:rPr>
          <w:rFonts w:ascii="Times New Roman" w:hAnsi="Times New Roman" w:cs="Times New Roman"/>
        </w:rPr>
        <w:t>TIR</w:t>
      </w:r>
      <w:proofErr w:type="spellEnd"/>
      <w:r>
        <w:rPr>
          <w:rFonts w:ascii="Times New Roman" w:hAnsi="Times New Roman" w:cs="Times New Roman"/>
        </w:rPr>
        <w:t xml:space="preserve"> are provided to </w:t>
      </w:r>
      <w:proofErr w:type="spellStart"/>
      <w:r>
        <w:rPr>
          <w:rFonts w:ascii="Times New Roman" w:hAnsi="Times New Roman" w:cs="Times New Roman"/>
        </w:rPr>
        <w:t>LMF</w:t>
      </w:r>
      <w:proofErr w:type="spellEnd"/>
      <w:r>
        <w:rPr>
          <w:rFonts w:ascii="Times New Roman" w:hAnsi="Times New Roman" w:cs="Times New Roman"/>
        </w:rPr>
        <w:t xml:space="preserve">, which is mode 1 report mode. </w:t>
      </w:r>
    </w:p>
    <w:p w14:paraId="0E1A0841" w14:textId="13A03AB5" w:rsidR="00C12BE4" w:rsidRPr="00575EA3" w:rsidRDefault="007834DC">
      <w:pPr>
        <w:spacing w:after="180"/>
        <w:rPr>
          <w:rFonts w:ascii="Times New Roman" w:hAnsi="Times New Roman" w:cs="Times New Roman"/>
        </w:rPr>
      </w:pPr>
      <w:r>
        <w:rPr>
          <w:rFonts w:ascii="Times New Roman" w:hAnsi="Times New Roman" w:cs="Times New Roman"/>
        </w:rPr>
        <w:t xml:space="preserve">For mode 2, </w:t>
      </w:r>
      <w:r w:rsidR="00AD42A5" w:rsidRPr="000A7467">
        <w:rPr>
          <w:rFonts w:ascii="Times New Roman" w:hAnsi="Times New Roman" w:cs="Times New Roman"/>
        </w:rPr>
        <w:t>the</w:t>
      </w:r>
      <w:r w:rsidR="00C12BE4" w:rsidRPr="000A7467">
        <w:rPr>
          <w:rFonts w:ascii="Times New Roman" w:hAnsi="Times New Roman" w:cs="Times New Roman"/>
        </w:rPr>
        <w:t xml:space="preserve"> integrity computing entity calculates the PL.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w:t>
      </w:r>
      <w:r w:rsidR="00D56F33">
        <w:rPr>
          <w:rFonts w:ascii="Times New Roman" w:hAnsi="Times New Roman" w:cs="Times New Roman"/>
        </w:rPr>
        <w:t xml:space="preserve"> Thus, the AL needs to transfer to </w:t>
      </w:r>
      <w:proofErr w:type="spellStart"/>
      <w:r w:rsidR="00D56F33">
        <w:rPr>
          <w:rFonts w:ascii="Times New Roman" w:hAnsi="Times New Roman" w:cs="Times New Roman"/>
        </w:rPr>
        <w:t>UE</w:t>
      </w:r>
      <w:proofErr w:type="spellEnd"/>
      <w:r w:rsidR="00D56F33">
        <w:rPr>
          <w:rFonts w:ascii="Times New Roman" w:hAnsi="Times New Roman" w:cs="Times New Roman"/>
        </w:rPr>
        <w:t xml:space="preserve"> to </w:t>
      </w:r>
      <w:r w:rsidR="00D56F33" w:rsidRPr="00AC4C41">
        <w:rPr>
          <w:rFonts w:ascii="Times New Roman" w:hAnsi="Times New Roman" w:cs="Times New Roman"/>
        </w:rPr>
        <w:t>compari</w:t>
      </w:r>
      <w:r w:rsidR="00D56F33">
        <w:rPr>
          <w:rFonts w:ascii="Times New Roman" w:hAnsi="Times New Roman" w:cs="Times New Roman"/>
        </w:rPr>
        <w:t>ng</w:t>
      </w:r>
      <w:r w:rsidR="00D56F33" w:rsidRPr="00AC4C41">
        <w:rPr>
          <w:rFonts w:ascii="Times New Roman" w:hAnsi="Times New Roman" w:cs="Times New Roman"/>
        </w:rPr>
        <w:t xml:space="preserve"> the relationship between the calculated PL and AL</w:t>
      </w:r>
      <w:r w:rsidR="00D56F33">
        <w:rPr>
          <w:rFonts w:ascii="Times New Roman" w:hAnsi="Times New Roman" w:cs="Times New Roman"/>
        </w:rPr>
        <w:t>.</w:t>
      </w:r>
    </w:p>
    <w:p w14:paraId="12D6DA19" w14:textId="13B34369" w:rsidR="00C12BE4" w:rsidRPr="00AD42A5" w:rsidRDefault="00C12BE4" w:rsidP="00C334EE">
      <w:pPr>
        <w:spacing w:after="180"/>
        <w:rPr>
          <w:rFonts w:ascii="Times New Roman" w:hAnsi="Times New Roman" w:cs="Times New Roman"/>
        </w:rPr>
      </w:pPr>
      <w:r w:rsidRPr="00575EA3">
        <w:rPr>
          <w:rFonts w:ascii="Times New Roman" w:hAnsi="Times New Roman" w:cs="Times New Roman"/>
        </w:rPr>
        <w:t xml:space="preserve">And </w:t>
      </w:r>
      <w:proofErr w:type="spellStart"/>
      <w:r w:rsidRPr="00575EA3">
        <w:rPr>
          <w:rFonts w:ascii="Times New Roman" w:hAnsi="Times New Roman" w:cs="Times New Roman"/>
        </w:rPr>
        <w:t>RAN2</w:t>
      </w:r>
      <w:proofErr w:type="spellEnd"/>
      <w:r w:rsidRPr="00575EA3">
        <w:rPr>
          <w:rFonts w:ascii="Times New Roman" w:hAnsi="Times New Roman" w:cs="Times New Roman"/>
        </w:rPr>
        <w:t xml:space="preserve"> has discussed many issues of reporting mode</w:t>
      </w:r>
      <w:r w:rsidR="007834DC">
        <w:rPr>
          <w:rFonts w:ascii="Times New Roman" w:hAnsi="Times New Roman" w:cs="Times New Roman"/>
        </w:rPr>
        <w:t xml:space="preserve"> </w:t>
      </w:r>
      <w:r w:rsidRPr="00575EA3">
        <w:rPr>
          <w:rFonts w:ascii="Times New Roman" w:hAnsi="Times New Roman" w:cs="Times New Roman"/>
        </w:rPr>
        <w:t>2</w:t>
      </w:r>
      <w:r w:rsidR="007834DC">
        <w:rPr>
          <w:rFonts w:ascii="Times New Roman" w:hAnsi="Times New Roman" w:cs="Times New Roman"/>
        </w:rPr>
        <w:t xml:space="preserve"> in </w:t>
      </w:r>
      <w:proofErr w:type="spellStart"/>
      <w:r w:rsidR="007834DC">
        <w:rPr>
          <w:rFonts w:ascii="Times New Roman" w:hAnsi="Times New Roman" w:cs="Times New Roman"/>
        </w:rPr>
        <w:t>GNSS</w:t>
      </w:r>
      <w:proofErr w:type="spellEnd"/>
      <w:r w:rsidR="007834DC">
        <w:rPr>
          <w:rFonts w:ascii="Times New Roman" w:hAnsi="Times New Roman" w:cs="Times New Roman"/>
        </w:rPr>
        <w:t xml:space="preserve"> integrity</w:t>
      </w:r>
      <w:r w:rsidRPr="00575EA3">
        <w:rPr>
          <w:rFonts w:ascii="Times New Roman" w:hAnsi="Times New Roman" w:cs="Times New Roman"/>
        </w:rPr>
        <w:t xml:space="preserve">, such as whether should include an indicator to tell the </w:t>
      </w:r>
      <w:proofErr w:type="spellStart"/>
      <w:r w:rsidRPr="00575EA3">
        <w:rPr>
          <w:rFonts w:ascii="Times New Roman" w:hAnsi="Times New Roman" w:cs="Times New Roman"/>
        </w:rPr>
        <w:t>UE</w:t>
      </w:r>
      <w:proofErr w:type="spellEnd"/>
      <w:r w:rsidRPr="00575EA3">
        <w:rPr>
          <w:rFonts w:ascii="Times New Roman" w:hAnsi="Times New Roman" w:cs="Times New Roman"/>
        </w:rPr>
        <w:t xml:space="preserve"> either reporting mode</w:t>
      </w:r>
      <w:r w:rsidR="007834DC">
        <w:rPr>
          <w:rFonts w:ascii="Times New Roman" w:hAnsi="Times New Roman" w:cs="Times New Roman"/>
        </w:rPr>
        <w:t xml:space="preserve"> </w:t>
      </w:r>
      <w:r w:rsidRPr="00575EA3">
        <w:rPr>
          <w:rFonts w:ascii="Times New Roman" w:hAnsi="Times New Roman" w:cs="Times New Roman"/>
        </w:rPr>
        <w:t>1 or reporting mode</w:t>
      </w:r>
      <w:r w:rsidR="007834DC">
        <w:rPr>
          <w:rFonts w:ascii="Times New Roman" w:hAnsi="Times New Roman" w:cs="Times New Roman"/>
        </w:rPr>
        <w:t xml:space="preserve"> </w:t>
      </w:r>
      <w:r w:rsidRPr="00575EA3">
        <w:rPr>
          <w:rFonts w:ascii="Times New Roman" w:hAnsi="Times New Roman" w:cs="Times New Roman"/>
        </w:rPr>
        <w:t xml:space="preserve">2? Whether allows the </w:t>
      </w:r>
      <w:proofErr w:type="spellStart"/>
      <w:r w:rsidRPr="00575EA3">
        <w:rPr>
          <w:rFonts w:ascii="Times New Roman" w:hAnsi="Times New Roman" w:cs="Times New Roman"/>
        </w:rPr>
        <w:t>UE</w:t>
      </w:r>
      <w:proofErr w:type="spellEnd"/>
      <w:r w:rsidRPr="00575EA3">
        <w:rPr>
          <w:rFonts w:ascii="Times New Roman" w:hAnsi="Times New Roman" w:cs="Times New Roman"/>
        </w:rPr>
        <w:t xml:space="preserve"> to raise the flag indicating whether there is an integrity risk? And considering mode</w:t>
      </w:r>
      <w:r w:rsidR="007834DC">
        <w:rPr>
          <w:rFonts w:ascii="Times New Roman" w:hAnsi="Times New Roman" w:cs="Times New Roman"/>
        </w:rPr>
        <w:t xml:space="preserve"> </w:t>
      </w:r>
      <w:r w:rsidRPr="00575EA3">
        <w:rPr>
          <w:rFonts w:ascii="Times New Roman" w:hAnsi="Times New Roman" w:cs="Times New Roman"/>
        </w:rPr>
        <w:t xml:space="preserve">2 can be useful in simple APP implementation where the application requires only information on whether integrity performance is met with respect to the </w:t>
      </w:r>
      <w:proofErr w:type="spellStart"/>
      <w:r w:rsidRPr="00575EA3">
        <w:rPr>
          <w:rFonts w:ascii="Times New Roman" w:hAnsi="Times New Roman" w:cs="Times New Roman"/>
        </w:rPr>
        <w:t>KPIs</w:t>
      </w:r>
      <w:proofErr w:type="spellEnd"/>
      <w:r w:rsidRPr="00575EA3">
        <w:rPr>
          <w:rFonts w:ascii="Times New Roman" w:hAnsi="Times New Roman" w:cs="Times New Roman"/>
        </w:rPr>
        <w:t xml:space="preserve">. Thus, in </w:t>
      </w:r>
      <w:proofErr w:type="spellStart"/>
      <w:r w:rsidRPr="00575EA3">
        <w:rPr>
          <w:rFonts w:ascii="Times New Roman" w:hAnsi="Times New Roman" w:cs="Times New Roman"/>
        </w:rPr>
        <w:t>Rel</w:t>
      </w:r>
      <w:proofErr w:type="spellEnd"/>
      <w:r w:rsidRPr="00575EA3">
        <w:rPr>
          <w:rFonts w:ascii="Times New Roman" w:hAnsi="Times New Roman" w:cs="Times New Roman"/>
        </w:rPr>
        <w:t>-18, in order to support the positioning integrity in various scenarios, mode</w:t>
      </w:r>
      <w:r w:rsidR="007834DC">
        <w:rPr>
          <w:rFonts w:ascii="Times New Roman" w:hAnsi="Times New Roman" w:cs="Times New Roman"/>
        </w:rPr>
        <w:t xml:space="preserve"> </w:t>
      </w:r>
      <w:r w:rsidRPr="00575EA3">
        <w:rPr>
          <w:rFonts w:ascii="Times New Roman" w:hAnsi="Times New Roman" w:cs="Times New Roman"/>
        </w:rPr>
        <w:t>2 integrity result reporting scan be considered for RAT-dependent positioning.</w:t>
      </w:r>
    </w:p>
    <w:p w14:paraId="31E79D94" w14:textId="5F2DDB00" w:rsidR="00C12BE4" w:rsidRDefault="00C12BE4" w:rsidP="00C334EE">
      <w:pPr>
        <w:spacing w:after="180"/>
        <w:rPr>
          <w:rFonts w:ascii="Times New Roman" w:hAnsi="Times New Roman" w:cs="Times New Roman"/>
          <w:b/>
        </w:rPr>
      </w:pPr>
      <w:r w:rsidRPr="00C12BE4">
        <w:rPr>
          <w:rFonts w:ascii="Times New Roman" w:hAnsi="Times New Roman" w:cs="Times New Roman"/>
          <w:b/>
        </w:rPr>
        <w:t xml:space="preserve">Proposal </w:t>
      </w:r>
      <w:r w:rsidR="007834DC">
        <w:rPr>
          <w:rFonts w:ascii="Times New Roman" w:hAnsi="Times New Roman" w:cs="Times New Roman"/>
          <w:b/>
        </w:rPr>
        <w:t>5</w:t>
      </w:r>
      <w:r w:rsidRPr="00C12BE4">
        <w:rPr>
          <w:rFonts w:ascii="Times New Roman" w:hAnsi="Times New Roman" w:cs="Times New Roman"/>
          <w:b/>
        </w:rPr>
        <w:t>: Mode</w:t>
      </w:r>
      <w:r w:rsidR="007834DC">
        <w:rPr>
          <w:rFonts w:ascii="Times New Roman" w:hAnsi="Times New Roman" w:cs="Times New Roman"/>
          <w:b/>
        </w:rPr>
        <w:t xml:space="preserve"> </w:t>
      </w:r>
      <w:r w:rsidRPr="00C12BE4">
        <w:rPr>
          <w:rFonts w:ascii="Times New Roman" w:hAnsi="Times New Roman" w:cs="Times New Roman"/>
          <w:b/>
        </w:rPr>
        <w:t>2 of integrity results reporting can be considered for RAT-dependent positioning integrity.</w:t>
      </w:r>
    </w:p>
    <w:p w14:paraId="5E2F909A" w14:textId="6D1796A5" w:rsidR="00603681" w:rsidRPr="000A7467" w:rsidRDefault="00603681" w:rsidP="003348EF">
      <w:pPr>
        <w:pStyle w:val="1"/>
        <w:overflowPunct/>
        <w:autoSpaceDE/>
        <w:autoSpaceDN/>
        <w:adjustRightInd/>
        <w:spacing w:before="0"/>
        <w:textAlignment w:val="auto"/>
        <w:rPr>
          <w:rFonts w:ascii="Times New Roman" w:hAnsi="Times New Roman" w:cs="Times New Roman"/>
        </w:rPr>
      </w:pPr>
      <w:bookmarkStart w:id="6" w:name="_Ref528871418"/>
      <w:r w:rsidRPr="000A7467">
        <w:rPr>
          <w:rFonts w:ascii="Times New Roman" w:hAnsi="Times New Roman" w:cs="Times New Roman"/>
        </w:rPr>
        <w:t>Conclusions</w:t>
      </w:r>
      <w:bookmarkEnd w:id="6"/>
    </w:p>
    <w:p w14:paraId="61CB577C" w14:textId="0652383F" w:rsidR="00603681" w:rsidRPr="000A7467" w:rsidRDefault="00603681" w:rsidP="003348EF">
      <w:pPr>
        <w:spacing w:after="180"/>
        <w:jc w:val="left"/>
        <w:rPr>
          <w:rFonts w:ascii="Times New Roman" w:hAnsi="Times New Roman" w:cs="Times New Roman"/>
        </w:rPr>
      </w:pPr>
      <w:r w:rsidRPr="000A7467">
        <w:rPr>
          <w:rFonts w:ascii="Times New Roman" w:hAnsi="Times New Roman" w:cs="Times New Roman"/>
        </w:rPr>
        <w:t xml:space="preserve">In this contribution, </w:t>
      </w:r>
      <w:r w:rsidR="00217075" w:rsidRPr="000A7467">
        <w:rPr>
          <w:rFonts w:ascii="Times New Roman" w:hAnsi="Times New Roman" w:cs="Times New Roman"/>
        </w:rPr>
        <w:t xml:space="preserve">we discuss the positioning enhancements of </w:t>
      </w:r>
      <w:proofErr w:type="spellStart"/>
      <w:r w:rsidR="00217075" w:rsidRPr="000A7467">
        <w:rPr>
          <w:rFonts w:ascii="Times New Roman" w:hAnsi="Times New Roman" w:cs="Times New Roman"/>
        </w:rPr>
        <w:t>Rel</w:t>
      </w:r>
      <w:proofErr w:type="spellEnd"/>
      <w:r w:rsidR="00217075" w:rsidRPr="000A7467">
        <w:rPr>
          <w:rFonts w:ascii="Times New Roman" w:hAnsi="Times New Roman" w:cs="Times New Roman"/>
        </w:rPr>
        <w:t>-1</w:t>
      </w:r>
      <w:r w:rsidR="0063134D" w:rsidRPr="000A7467">
        <w:rPr>
          <w:rFonts w:ascii="Times New Roman" w:hAnsi="Times New Roman" w:cs="Times New Roman"/>
        </w:rPr>
        <w:t>8</w:t>
      </w:r>
      <w:r w:rsidR="00217075" w:rsidRPr="000A7467">
        <w:rPr>
          <w:rFonts w:ascii="Times New Roman" w:hAnsi="Times New Roman" w:cs="Times New Roman"/>
        </w:rPr>
        <w:t xml:space="preserve"> positioning </w:t>
      </w:r>
      <w:r w:rsidR="0063134D" w:rsidRPr="000A7467">
        <w:rPr>
          <w:rFonts w:ascii="Times New Roman" w:hAnsi="Times New Roman" w:cs="Times New Roman"/>
        </w:rPr>
        <w:t xml:space="preserve">integrity </w:t>
      </w:r>
      <w:r w:rsidR="00217075" w:rsidRPr="000A7467">
        <w:rPr>
          <w:rFonts w:ascii="Times New Roman" w:hAnsi="Times New Roman" w:cs="Times New Roman"/>
        </w:rPr>
        <w:t>techniques</w:t>
      </w:r>
      <w:r w:rsidRPr="000A7467">
        <w:rPr>
          <w:rFonts w:ascii="Times New Roman" w:hAnsi="Times New Roman" w:cs="Times New Roman"/>
        </w:rPr>
        <w:t xml:space="preserve">. </w:t>
      </w:r>
      <w:r w:rsidR="00122EB0" w:rsidRPr="000A7467">
        <w:rPr>
          <w:rFonts w:ascii="Times New Roman" w:hAnsi="Times New Roman" w:cs="Times New Roman"/>
        </w:rPr>
        <w:t>And the p</w:t>
      </w:r>
      <w:r w:rsidRPr="000A7467">
        <w:rPr>
          <w:rFonts w:ascii="Times New Roman" w:hAnsi="Times New Roman" w:cs="Times New Roman"/>
        </w:rPr>
        <w:t>roposals are given as follows:</w:t>
      </w:r>
    </w:p>
    <w:p w14:paraId="460F9DCF" w14:textId="77777777" w:rsidR="00C537B7" w:rsidRPr="00C537B7" w:rsidRDefault="00C537B7" w:rsidP="00C052D1">
      <w:pPr>
        <w:spacing w:after="180"/>
        <w:rPr>
          <w:rFonts w:ascii="Times New Roman" w:hAnsi="Times New Roman" w:cs="Times New Roman"/>
          <w:b/>
        </w:rPr>
      </w:pPr>
      <w:r w:rsidRPr="00C537B7">
        <w:rPr>
          <w:rFonts w:ascii="Times New Roman" w:hAnsi="Times New Roman" w:cs="Times New Roman"/>
          <w:b/>
        </w:rPr>
        <w:t>Proposal 1:</w:t>
      </w:r>
      <w:r>
        <w:rPr>
          <w:rFonts w:ascii="Times New Roman" w:hAnsi="Times New Roman" w:cs="Times New Roman"/>
          <w:b/>
        </w:rPr>
        <w:t xml:space="preserve"> </w:t>
      </w:r>
      <w:proofErr w:type="spellStart"/>
      <w:r>
        <w:rPr>
          <w:rFonts w:ascii="Times New Roman" w:hAnsi="Times New Roman" w:cs="Times New Roman"/>
          <w:b/>
        </w:rPr>
        <w:t>RAN2</w:t>
      </w:r>
      <w:proofErr w:type="spellEnd"/>
      <w:r>
        <w:rPr>
          <w:rFonts w:ascii="Times New Roman" w:hAnsi="Times New Roman" w:cs="Times New Roman"/>
          <w:b/>
        </w:rPr>
        <w:t xml:space="preserve"> to configure </w:t>
      </w:r>
      <w:proofErr w:type="spellStart"/>
      <w:r w:rsidRPr="00C537B7">
        <w:rPr>
          <w:rFonts w:ascii="Times New Roman" w:hAnsi="Times New Roman" w:cs="Times New Roman"/>
          <w:b/>
        </w:rPr>
        <w:t>DNU</w:t>
      </w:r>
      <w:proofErr w:type="spellEnd"/>
      <w:r w:rsidRPr="00C537B7">
        <w:rPr>
          <w:rFonts w:ascii="Times New Roman" w:hAnsi="Times New Roman" w:cs="Times New Roman"/>
          <w:b/>
        </w:rPr>
        <w:t xml:space="preserve"> flag</w:t>
      </w:r>
      <w:r>
        <w:rPr>
          <w:rFonts w:ascii="Times New Roman" w:hAnsi="Times New Roman" w:cs="Times New Roman"/>
          <w:b/>
        </w:rPr>
        <w:t>s</w:t>
      </w:r>
      <w:r w:rsidRPr="00C537B7">
        <w:rPr>
          <w:rFonts w:ascii="Times New Roman" w:hAnsi="Times New Roman" w:cs="Times New Roman"/>
          <w:b/>
        </w:rPr>
        <w:t xml:space="preserve"> </w:t>
      </w:r>
      <w:r>
        <w:rPr>
          <w:rFonts w:ascii="Times New Roman" w:hAnsi="Times New Roman" w:cs="Times New Roman"/>
          <w:b/>
        </w:rPr>
        <w:t xml:space="preserve">per </w:t>
      </w:r>
      <w:proofErr w:type="spellStart"/>
      <w:r>
        <w:rPr>
          <w:rFonts w:ascii="Times New Roman" w:hAnsi="Times New Roman" w:cs="Times New Roman"/>
          <w:b/>
        </w:rPr>
        <w:t>TRP</w:t>
      </w:r>
      <w:proofErr w:type="spellEnd"/>
      <w:r>
        <w:rPr>
          <w:rFonts w:ascii="Times New Roman" w:hAnsi="Times New Roman" w:cs="Times New Roman"/>
          <w:b/>
        </w:rPr>
        <w:t xml:space="preserve"> per positioning method in assistance data</w:t>
      </w:r>
      <w:r w:rsidRPr="00C537B7">
        <w:rPr>
          <w:rFonts w:ascii="Times New Roman" w:hAnsi="Times New Roman" w:cs="Times New Roman"/>
          <w:b/>
        </w:rPr>
        <w:t>.</w:t>
      </w:r>
    </w:p>
    <w:p w14:paraId="3834F8E7" w14:textId="02C1B16E" w:rsidR="00801344" w:rsidRDefault="004A51A5" w:rsidP="00801344">
      <w:pPr>
        <w:spacing w:after="180"/>
        <w:rPr>
          <w:rFonts w:ascii="Times New Roman" w:hAnsi="Times New Roman" w:cs="Times New Roman"/>
          <w:b/>
        </w:rPr>
      </w:pPr>
      <w:r w:rsidRPr="00C334EE">
        <w:rPr>
          <w:rFonts w:ascii="Times New Roman" w:hAnsi="Times New Roman" w:cs="Times New Roman"/>
          <w:b/>
        </w:rPr>
        <w:t xml:space="preserve">Proposal </w:t>
      </w:r>
      <w:r w:rsidR="00F60653">
        <w:rPr>
          <w:rFonts w:ascii="Times New Roman" w:hAnsi="Times New Roman" w:cs="Times New Roman"/>
          <w:b/>
        </w:rPr>
        <w:t>2</w:t>
      </w:r>
      <w:r w:rsidRPr="00C334EE">
        <w:rPr>
          <w:rFonts w:ascii="Times New Roman" w:hAnsi="Times New Roman" w:cs="Times New Roman"/>
          <w:b/>
        </w:rPr>
        <w:t xml:space="preserve">: </w:t>
      </w:r>
      <w:r>
        <w:rPr>
          <w:rFonts w:ascii="Times New Roman" w:hAnsi="Times New Roman" w:cs="Times New Roman"/>
          <w:b/>
        </w:rPr>
        <w:t xml:space="preserve">To support RAT-dependent positioning integrity, </w:t>
      </w:r>
      <w:proofErr w:type="spellStart"/>
      <w:r w:rsidRPr="00C334EE">
        <w:rPr>
          <w:rFonts w:ascii="Times New Roman" w:hAnsi="Times New Roman" w:cs="Times New Roman"/>
          <w:b/>
        </w:rPr>
        <w:t>UE</w:t>
      </w:r>
      <w:proofErr w:type="spellEnd"/>
      <w:r>
        <w:rPr>
          <w:rFonts w:ascii="Times New Roman" w:hAnsi="Times New Roman" w:cs="Times New Roman"/>
          <w:b/>
        </w:rPr>
        <w:t xml:space="preserve"> sends</w:t>
      </w:r>
      <w:r w:rsidRPr="00C334EE">
        <w:rPr>
          <w:rFonts w:ascii="Times New Roman" w:hAnsi="Times New Roman" w:cs="Times New Roman"/>
          <w:b/>
        </w:rPr>
        <w:t xml:space="preserve"> positioning integrity capabilities for each RAT-dependent positioning method</w:t>
      </w:r>
      <w:r>
        <w:rPr>
          <w:rFonts w:ascii="Times New Roman" w:hAnsi="Times New Roman" w:cs="Times New Roman"/>
          <w:b/>
        </w:rPr>
        <w:t xml:space="preserve"> to </w:t>
      </w:r>
      <w:proofErr w:type="spellStart"/>
      <w:r>
        <w:rPr>
          <w:rFonts w:ascii="Times New Roman" w:hAnsi="Times New Roman" w:cs="Times New Roman"/>
          <w:b/>
        </w:rPr>
        <w:t>LMF</w:t>
      </w:r>
      <w:proofErr w:type="spellEnd"/>
      <w:r w:rsidRPr="00C334EE">
        <w:rPr>
          <w:rFonts w:ascii="Times New Roman" w:hAnsi="Times New Roman" w:cs="Times New Roman"/>
          <w:b/>
        </w:rPr>
        <w:t>, which includes error source receiving, error source reporting and positioning integrity result reporting.</w:t>
      </w:r>
    </w:p>
    <w:p w14:paraId="6018C17A" w14:textId="77777777" w:rsidR="00F60653" w:rsidRDefault="00F60653" w:rsidP="00F60653">
      <w:pPr>
        <w:spacing w:after="180"/>
        <w:rPr>
          <w:rFonts w:ascii="Times New Roman" w:hAnsi="Times New Roman" w:cs="Times New Roman"/>
          <w:b/>
        </w:rPr>
      </w:pPr>
      <w:r w:rsidRPr="00C334EE">
        <w:rPr>
          <w:rFonts w:ascii="Times New Roman" w:hAnsi="Times New Roman" w:cs="Times New Roman"/>
          <w:b/>
        </w:rPr>
        <w:t xml:space="preserve">Proposal 3: For </w:t>
      </w:r>
      <w:proofErr w:type="spellStart"/>
      <w:r w:rsidRPr="00C334EE">
        <w:rPr>
          <w:rFonts w:ascii="Times New Roman" w:hAnsi="Times New Roman" w:cs="Times New Roman"/>
          <w:b/>
        </w:rPr>
        <w:t>UE</w:t>
      </w:r>
      <w:proofErr w:type="spellEnd"/>
      <w:r w:rsidRPr="00C334EE">
        <w:rPr>
          <w:rFonts w:ascii="Times New Roman" w:hAnsi="Times New Roman" w:cs="Times New Roman"/>
          <w:b/>
        </w:rPr>
        <w:t xml:space="preserve">-based positioning integrity mode, </w:t>
      </w:r>
      <w:r>
        <w:rPr>
          <w:rFonts w:ascii="Times New Roman" w:hAnsi="Times New Roman" w:cs="Times New Roman"/>
          <w:b/>
        </w:rPr>
        <w:t>the following signalling procedure are supported:</w:t>
      </w:r>
    </w:p>
    <w:p w14:paraId="30C3509E" w14:textId="77777777" w:rsidR="00F60653" w:rsidRDefault="00F60653" w:rsidP="00F60653">
      <w:pPr>
        <w:pStyle w:val="a7"/>
        <w:numPr>
          <w:ilvl w:val="0"/>
          <w:numId w:val="43"/>
        </w:numPr>
        <w:spacing w:after="180"/>
        <w:rPr>
          <w:rFonts w:ascii="Times New Roman" w:hAnsi="Times New Roman"/>
          <w:b/>
        </w:rPr>
      </w:pPr>
      <w:proofErr w:type="spellStart"/>
      <w:r>
        <w:rPr>
          <w:rFonts w:ascii="Times New Roman" w:hAnsi="Times New Roman"/>
          <w:b/>
        </w:rPr>
        <w:t>LPP</w:t>
      </w:r>
      <w:proofErr w:type="spellEnd"/>
      <w:r>
        <w:rPr>
          <w:rFonts w:ascii="Times New Roman" w:hAnsi="Times New Roman"/>
          <w:b/>
        </w:rPr>
        <w:t xml:space="preserve"> </w:t>
      </w:r>
      <w:proofErr w:type="spellStart"/>
      <w:r w:rsidRPr="00AC4C41">
        <w:rPr>
          <w:rFonts w:ascii="Times New Roman" w:hAnsi="Times New Roman"/>
          <w:b/>
          <w:i/>
        </w:rPr>
        <w:t>provideAssistanceData</w:t>
      </w:r>
      <w:proofErr w:type="spellEnd"/>
      <w:r>
        <w:rPr>
          <w:rFonts w:ascii="Times New Roman" w:hAnsi="Times New Roman"/>
          <w:b/>
        </w:rPr>
        <w:t xml:space="preserve"> signalling to deliver the error of related assistance data from </w:t>
      </w:r>
      <w:proofErr w:type="spellStart"/>
      <w:r>
        <w:rPr>
          <w:rFonts w:ascii="Times New Roman" w:hAnsi="Times New Roman"/>
          <w:b/>
        </w:rPr>
        <w:t>LMF</w:t>
      </w:r>
      <w:proofErr w:type="spellEnd"/>
      <w:r>
        <w:rPr>
          <w:rFonts w:ascii="Times New Roman" w:hAnsi="Times New Roman"/>
          <w:b/>
        </w:rPr>
        <w:t xml:space="preserve"> to </w:t>
      </w:r>
      <w:proofErr w:type="spellStart"/>
      <w:r>
        <w:rPr>
          <w:rFonts w:ascii="Times New Roman" w:hAnsi="Times New Roman"/>
          <w:b/>
        </w:rPr>
        <w:t>UE</w:t>
      </w:r>
      <w:proofErr w:type="spellEnd"/>
      <w:r>
        <w:rPr>
          <w:rFonts w:ascii="Times New Roman" w:hAnsi="Times New Roman"/>
          <w:b/>
        </w:rPr>
        <w:t>, which at least includes:</w:t>
      </w:r>
    </w:p>
    <w:p w14:paraId="4FF89B6F" w14:textId="77777777" w:rsidR="00F60653" w:rsidRDefault="00F60653" w:rsidP="00F60653">
      <w:pPr>
        <w:pStyle w:val="a7"/>
        <w:numPr>
          <w:ilvl w:val="1"/>
          <w:numId w:val="43"/>
        </w:numPr>
        <w:spacing w:after="180"/>
        <w:rPr>
          <w:rFonts w:ascii="Times New Roman" w:hAnsi="Times New Roman"/>
          <w:b/>
        </w:rPr>
      </w:pPr>
      <w:proofErr w:type="spellStart"/>
      <w:r w:rsidRPr="00AC4C41">
        <w:rPr>
          <w:rFonts w:ascii="Times New Roman" w:hAnsi="Times New Roman"/>
          <w:b/>
        </w:rPr>
        <w:t>TRP</w:t>
      </w:r>
      <w:proofErr w:type="spellEnd"/>
      <w:r w:rsidRPr="00AC4C41">
        <w:rPr>
          <w:rFonts w:ascii="Times New Roman" w:hAnsi="Times New Roman"/>
          <w:b/>
        </w:rPr>
        <w:t>-location</w:t>
      </w:r>
      <w:r>
        <w:rPr>
          <w:rFonts w:ascii="Times New Roman" w:hAnsi="Times New Roman"/>
          <w:b/>
        </w:rPr>
        <w:t xml:space="preserve"> </w:t>
      </w:r>
      <w:r w:rsidRPr="00AC4C41">
        <w:rPr>
          <w:rFonts w:ascii="Times New Roman" w:hAnsi="Times New Roman"/>
          <w:b/>
        </w:rPr>
        <w:t>error source statistics information</w:t>
      </w:r>
    </w:p>
    <w:p w14:paraId="0F6FC998" w14:textId="77777777" w:rsidR="00F60653" w:rsidRDefault="00F60653" w:rsidP="00F60653">
      <w:pPr>
        <w:pStyle w:val="a7"/>
        <w:numPr>
          <w:ilvl w:val="1"/>
          <w:numId w:val="43"/>
        </w:numPr>
        <w:spacing w:after="180"/>
        <w:rPr>
          <w:rFonts w:ascii="Times New Roman" w:hAnsi="Times New Roman"/>
          <w:b/>
        </w:rPr>
      </w:pPr>
      <w:r>
        <w:rPr>
          <w:rFonts w:ascii="Times New Roman" w:hAnsi="Times New Roman"/>
          <w:b/>
        </w:rPr>
        <w:t>I</w:t>
      </w:r>
      <w:r w:rsidRPr="00AC4C41">
        <w:rPr>
          <w:rFonts w:ascii="Times New Roman" w:hAnsi="Times New Roman"/>
          <w:b/>
        </w:rPr>
        <w:t>nter-</w:t>
      </w:r>
      <w:proofErr w:type="spellStart"/>
      <w:r w:rsidRPr="00AC4C41">
        <w:rPr>
          <w:rFonts w:ascii="Times New Roman" w:hAnsi="Times New Roman"/>
          <w:b/>
        </w:rPr>
        <w:t>TRP</w:t>
      </w:r>
      <w:proofErr w:type="spellEnd"/>
      <w:r w:rsidRPr="00AC4C41">
        <w:rPr>
          <w:rFonts w:ascii="Times New Roman" w:hAnsi="Times New Roman"/>
          <w:b/>
        </w:rPr>
        <w:t xml:space="preserve"> synchronization error source statistics information </w:t>
      </w:r>
    </w:p>
    <w:p w14:paraId="6981F571" w14:textId="77777777" w:rsidR="00F60653" w:rsidRPr="00AD42A5" w:rsidRDefault="00F60653" w:rsidP="00AD42A5">
      <w:pPr>
        <w:spacing w:after="180"/>
        <w:rPr>
          <w:rFonts w:ascii="Times New Roman" w:hAnsi="Times New Roman"/>
          <w:b/>
        </w:rPr>
      </w:pPr>
      <w:r w:rsidRPr="00AD42A5">
        <w:rPr>
          <w:rFonts w:ascii="Times New Roman" w:hAnsi="Times New Roman"/>
          <w:b/>
        </w:rPr>
        <w:t xml:space="preserve">Proposal 4: For </w:t>
      </w:r>
      <w:proofErr w:type="spellStart"/>
      <w:r w:rsidRPr="00AD42A5">
        <w:rPr>
          <w:rFonts w:ascii="Times New Roman" w:hAnsi="Times New Roman"/>
          <w:b/>
        </w:rPr>
        <w:t>UE</w:t>
      </w:r>
      <w:proofErr w:type="spellEnd"/>
      <w:r w:rsidRPr="00AD42A5">
        <w:rPr>
          <w:rFonts w:ascii="Times New Roman" w:hAnsi="Times New Roman"/>
          <w:b/>
        </w:rPr>
        <w:t xml:space="preserve">-based integrity, reuse the </w:t>
      </w:r>
      <w:proofErr w:type="spellStart"/>
      <w:r w:rsidRPr="00AD42A5">
        <w:rPr>
          <w:rFonts w:ascii="Times New Roman" w:hAnsi="Times New Roman"/>
          <w:b/>
        </w:rPr>
        <w:t>TargetIntegrityRisk</w:t>
      </w:r>
      <w:proofErr w:type="spellEnd"/>
      <w:r w:rsidRPr="00AD42A5">
        <w:rPr>
          <w:rFonts w:ascii="Times New Roman" w:hAnsi="Times New Roman"/>
          <w:b/>
        </w:rPr>
        <w:t xml:space="preserve"> in </w:t>
      </w:r>
      <w:proofErr w:type="spellStart"/>
      <w:r w:rsidRPr="00AD42A5">
        <w:rPr>
          <w:rFonts w:ascii="Times New Roman" w:hAnsi="Times New Roman"/>
          <w:b/>
        </w:rPr>
        <w:t>commonIEsRequestLocationInformation</w:t>
      </w:r>
      <w:proofErr w:type="spellEnd"/>
      <w:r w:rsidRPr="00AD42A5">
        <w:rPr>
          <w:rFonts w:ascii="Times New Roman" w:hAnsi="Times New Roman"/>
          <w:b/>
        </w:rPr>
        <w:t xml:space="preserve"> to request RAT-dependent integrity results.</w:t>
      </w:r>
    </w:p>
    <w:p w14:paraId="483D53AB" w14:textId="5D9A70CC" w:rsidR="00F60653" w:rsidRPr="00F60653" w:rsidRDefault="00F60653" w:rsidP="00801344">
      <w:pPr>
        <w:spacing w:after="180"/>
        <w:rPr>
          <w:rFonts w:ascii="Times New Roman" w:hAnsi="Times New Roman" w:cs="Times New Roman"/>
          <w:b/>
        </w:rPr>
      </w:pPr>
      <w:r w:rsidRPr="00C12BE4">
        <w:rPr>
          <w:rFonts w:ascii="Times New Roman" w:hAnsi="Times New Roman" w:cs="Times New Roman"/>
          <w:b/>
        </w:rPr>
        <w:t xml:space="preserve">Proposal </w:t>
      </w:r>
      <w:r>
        <w:rPr>
          <w:rFonts w:ascii="Times New Roman" w:hAnsi="Times New Roman" w:cs="Times New Roman"/>
          <w:b/>
        </w:rPr>
        <w:t>5</w:t>
      </w:r>
      <w:r w:rsidRPr="00C12BE4">
        <w:rPr>
          <w:rFonts w:ascii="Times New Roman" w:hAnsi="Times New Roman" w:cs="Times New Roman"/>
          <w:b/>
        </w:rPr>
        <w:t>: Mode</w:t>
      </w:r>
      <w:r>
        <w:rPr>
          <w:rFonts w:ascii="Times New Roman" w:hAnsi="Times New Roman" w:cs="Times New Roman"/>
          <w:b/>
        </w:rPr>
        <w:t xml:space="preserve"> </w:t>
      </w:r>
      <w:r w:rsidRPr="00C12BE4">
        <w:rPr>
          <w:rFonts w:ascii="Times New Roman" w:hAnsi="Times New Roman" w:cs="Times New Roman"/>
          <w:b/>
        </w:rPr>
        <w:t>2 of integrity results reporting can be considered for RAT-dependent positioning integrity.</w:t>
      </w:r>
    </w:p>
    <w:p w14:paraId="7154552F" w14:textId="25DCAADC" w:rsidR="00603681" w:rsidRPr="000A7467" w:rsidRDefault="00603681" w:rsidP="003348EF">
      <w:pPr>
        <w:pStyle w:val="1"/>
        <w:spacing w:before="0"/>
        <w:rPr>
          <w:rFonts w:ascii="Times New Roman" w:hAnsi="Times New Roman" w:cs="Times New Roman"/>
        </w:rPr>
      </w:pPr>
      <w:r w:rsidRPr="000A7467">
        <w:rPr>
          <w:rFonts w:ascii="Times New Roman" w:hAnsi="Times New Roman" w:cs="Times New Roman"/>
        </w:rPr>
        <w:t>References</w:t>
      </w:r>
    </w:p>
    <w:p w14:paraId="398E524A" w14:textId="2E42BD19" w:rsidR="00870CBD" w:rsidRDefault="00AC5012" w:rsidP="00AC5012">
      <w:pPr>
        <w:autoSpaceDE w:val="0"/>
        <w:autoSpaceDN w:val="0"/>
        <w:adjustRightInd w:val="0"/>
        <w:snapToGrid w:val="0"/>
        <w:spacing w:beforeLines="50" w:before="120" w:afterLines="50" w:after="120"/>
        <w:rPr>
          <w:rFonts w:ascii="Times New Roman" w:eastAsia="宋体" w:hAnsi="Times New Roman"/>
          <w:color w:val="000000"/>
          <w:sz w:val="20"/>
          <w:szCs w:val="20"/>
        </w:rPr>
      </w:pPr>
      <w:r>
        <w:rPr>
          <w:rFonts w:ascii="Times New Roman" w:hAnsi="Times New Roman"/>
          <w:color w:val="000000"/>
          <w:sz w:val="20"/>
          <w:szCs w:val="20"/>
        </w:rPr>
        <w:t xml:space="preserve">[1] </w:t>
      </w:r>
      <w:r w:rsidR="00870CBD">
        <w:rPr>
          <w:rFonts w:ascii="Times New Roman" w:hAnsi="Times New Roman"/>
          <w:color w:val="000000"/>
          <w:sz w:val="20"/>
          <w:szCs w:val="20"/>
        </w:rPr>
        <w:t xml:space="preserve">Report of </w:t>
      </w:r>
      <w:proofErr w:type="spellStart"/>
      <w:r w:rsidR="00870CBD">
        <w:rPr>
          <w:rFonts w:ascii="Times New Roman" w:hAnsi="Times New Roman"/>
          <w:color w:val="000000"/>
          <w:sz w:val="20"/>
          <w:szCs w:val="20"/>
        </w:rPr>
        <w:t>3GPP</w:t>
      </w:r>
      <w:proofErr w:type="spellEnd"/>
      <w:r w:rsidR="00870CBD">
        <w:rPr>
          <w:rFonts w:ascii="Times New Roman" w:hAnsi="Times New Roman"/>
          <w:color w:val="000000"/>
          <w:sz w:val="20"/>
          <w:szCs w:val="20"/>
        </w:rPr>
        <w:t xml:space="preserve"> TSG RAN </w:t>
      </w:r>
      <w:proofErr w:type="spellStart"/>
      <w:r w:rsidR="00870CBD">
        <w:rPr>
          <w:rFonts w:ascii="Times New Roman" w:hAnsi="Times New Roman"/>
          <w:color w:val="000000"/>
          <w:sz w:val="20"/>
          <w:szCs w:val="20"/>
        </w:rPr>
        <w:t>WG</w:t>
      </w:r>
      <w:r w:rsidR="00870CBD">
        <w:rPr>
          <w:rFonts w:ascii="Times New Roman" w:hAnsi="Times New Roman" w:hint="eastAsia"/>
          <w:color w:val="000000"/>
          <w:sz w:val="20"/>
          <w:szCs w:val="20"/>
        </w:rPr>
        <w:t>2</w:t>
      </w:r>
      <w:proofErr w:type="spellEnd"/>
      <w:r w:rsidR="00870CBD">
        <w:rPr>
          <w:rFonts w:ascii="Times New Roman" w:hAnsi="Times New Roman" w:hint="eastAsia"/>
          <w:color w:val="000000"/>
          <w:sz w:val="20"/>
          <w:szCs w:val="20"/>
        </w:rPr>
        <w:t xml:space="preserve"> </w:t>
      </w:r>
      <w:r w:rsidR="00870CBD">
        <w:rPr>
          <w:rFonts w:ascii="Times New Roman" w:hAnsi="Times New Roman"/>
          <w:color w:val="000000"/>
          <w:sz w:val="20"/>
          <w:szCs w:val="20"/>
        </w:rPr>
        <w:t>meeting #1</w:t>
      </w:r>
      <w:r w:rsidR="00870CBD">
        <w:rPr>
          <w:rFonts w:ascii="Times New Roman" w:hAnsi="Times New Roman" w:hint="eastAsia"/>
          <w:color w:val="000000"/>
          <w:sz w:val="20"/>
          <w:szCs w:val="20"/>
        </w:rPr>
        <w:t>20</w:t>
      </w:r>
      <w:r w:rsidR="00870CBD">
        <w:rPr>
          <w:rFonts w:ascii="Times New Roman" w:hAnsi="Times New Roman"/>
          <w:color w:val="000000"/>
          <w:sz w:val="20"/>
          <w:szCs w:val="20"/>
        </w:rPr>
        <w:t>, 202</w:t>
      </w:r>
      <w:r w:rsidR="00870CBD">
        <w:rPr>
          <w:rFonts w:ascii="Times New Roman" w:hAnsi="Times New Roman" w:hint="eastAsia"/>
          <w:color w:val="000000"/>
          <w:sz w:val="20"/>
          <w:szCs w:val="20"/>
        </w:rPr>
        <w:t>2-11</w:t>
      </w:r>
      <w:r w:rsidR="00870CBD">
        <w:rPr>
          <w:rFonts w:ascii="Times New Roman" w:hAnsi="Times New Roman"/>
          <w:color w:val="000000"/>
          <w:sz w:val="20"/>
          <w:szCs w:val="20"/>
        </w:rPr>
        <w:t>.</w:t>
      </w:r>
    </w:p>
    <w:p w14:paraId="2572205A" w14:textId="77777777" w:rsidR="00870CBD" w:rsidRPr="001165FC" w:rsidRDefault="00870CBD" w:rsidP="003348EF">
      <w:pPr>
        <w:pStyle w:val="af1"/>
        <w:spacing w:after="180"/>
        <w:rPr>
          <w:rFonts w:ascii="Times New Roman" w:eastAsiaTheme="minorEastAsia" w:hAnsi="Times New Roman"/>
          <w:kern w:val="2"/>
          <w:sz w:val="21"/>
          <w:szCs w:val="22"/>
          <w:lang w:eastAsia="zh-CN"/>
        </w:rPr>
      </w:pPr>
    </w:p>
    <w:p w14:paraId="512AB8F0" w14:textId="77777777" w:rsidR="00051E2C" w:rsidRPr="000A7467" w:rsidRDefault="00051E2C" w:rsidP="003348EF">
      <w:pPr>
        <w:pStyle w:val="af1"/>
        <w:spacing w:after="180"/>
        <w:rPr>
          <w:rFonts w:ascii="Times New Roman" w:eastAsiaTheme="minorEastAsia" w:hAnsi="Times New Roman"/>
          <w:kern w:val="2"/>
          <w:sz w:val="21"/>
          <w:szCs w:val="22"/>
          <w:lang w:eastAsia="zh-CN"/>
        </w:rPr>
      </w:pPr>
    </w:p>
    <w:sectPr w:rsidR="00051E2C" w:rsidRPr="000A746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B40C3" w14:textId="77777777" w:rsidR="00761597" w:rsidRDefault="00761597">
      <w:r>
        <w:separator/>
      </w:r>
    </w:p>
  </w:endnote>
  <w:endnote w:type="continuationSeparator" w:id="0">
    <w:p w14:paraId="3FD96974" w14:textId="77777777" w:rsidR="00761597" w:rsidRDefault="0076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2EBD5134" w:rsidR="00641EC3" w:rsidRDefault="00641EC3"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AC5012">
      <w:rPr>
        <w:rStyle w:val="a6"/>
        <w:rFonts w:eastAsia="等线"/>
      </w:rPr>
      <w:t>2</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AC5012">
      <w:rPr>
        <w:rStyle w:val="a6"/>
        <w:rFonts w:eastAsia="等线"/>
      </w:rPr>
      <w:t>5</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E5D90" w14:textId="77777777" w:rsidR="00761597" w:rsidRDefault="00761597">
      <w:r>
        <w:separator/>
      </w:r>
    </w:p>
  </w:footnote>
  <w:footnote w:type="continuationSeparator" w:id="0">
    <w:p w14:paraId="098A2648" w14:textId="77777777" w:rsidR="00761597" w:rsidRDefault="00761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641EC3" w:rsidRDefault="00641E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8C0DCEB"/>
    <w:multiLevelType w:val="singleLevel"/>
    <w:tmpl w:val="650CF696"/>
    <w:lvl w:ilvl="0">
      <w:start w:val="2"/>
      <w:numFmt w:val="decimal"/>
      <w:suff w:val="space"/>
      <w:lvlText w:val="[%1]"/>
      <w:lvlJc w:val="left"/>
      <w:pPr>
        <w:ind w:left="0" w:firstLine="0"/>
      </w:pPr>
      <w:rPr>
        <w:rFonts w:hint="eastAsia"/>
      </w:r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50EA8"/>
    <w:multiLevelType w:val="hybridMultilevel"/>
    <w:tmpl w:val="EEC0D6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2"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0240CD"/>
    <w:multiLevelType w:val="hybridMultilevel"/>
    <w:tmpl w:val="51F0E47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DF3883"/>
    <w:multiLevelType w:val="singleLevel"/>
    <w:tmpl w:val="69DF3883"/>
    <w:lvl w:ilvl="0">
      <w:start w:val="1"/>
      <w:numFmt w:val="decimal"/>
      <w:suff w:val="space"/>
      <w:lvlText w:val="[%1]."/>
      <w:lvlJc w:val="left"/>
    </w:lvl>
  </w:abstractNum>
  <w:abstractNum w:abstractNumId="35"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31"/>
  </w:num>
  <w:num w:numId="3">
    <w:abstractNumId w:val="16"/>
  </w:num>
  <w:num w:numId="4">
    <w:abstractNumId w:val="12"/>
  </w:num>
  <w:num w:numId="5">
    <w:abstractNumId w:val="30"/>
  </w:num>
  <w:num w:numId="6">
    <w:abstractNumId w:val="34"/>
  </w:num>
  <w:num w:numId="7">
    <w:abstractNumId w:val="20"/>
  </w:num>
  <w:num w:numId="8">
    <w:abstractNumId w:val="36"/>
  </w:num>
  <w:num w:numId="9">
    <w:abstractNumId w:val="19"/>
  </w:num>
  <w:num w:numId="10">
    <w:abstractNumId w:val="21"/>
  </w:num>
  <w:num w:numId="11">
    <w:abstractNumId w:val="1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7"/>
  </w:num>
  <w:num w:numId="15">
    <w:abstractNumId w:val="32"/>
  </w:num>
  <w:num w:numId="16">
    <w:abstractNumId w:val="18"/>
  </w:num>
  <w:num w:numId="17">
    <w:abstractNumId w:val="3"/>
  </w:num>
  <w:num w:numId="18">
    <w:abstractNumId w:val="9"/>
  </w:num>
  <w:num w:numId="19">
    <w:abstractNumId w:val="4"/>
  </w:num>
  <w:num w:numId="20">
    <w:abstractNumId w:val="37"/>
  </w:num>
  <w:num w:numId="21">
    <w:abstractNumId w:val="22"/>
  </w:num>
  <w:num w:numId="22">
    <w:abstractNumId w:val="29"/>
  </w:num>
  <w:num w:numId="23">
    <w:abstractNumId w:val="15"/>
  </w:num>
  <w:num w:numId="24">
    <w:abstractNumId w:val="8"/>
  </w:num>
  <w:num w:numId="25">
    <w:abstractNumId w:val="11"/>
  </w:num>
  <w:num w:numId="26">
    <w:abstractNumId w:val="38"/>
  </w:num>
  <w:num w:numId="27">
    <w:abstractNumId w:val="2"/>
  </w:num>
  <w:num w:numId="28">
    <w:abstractNumId w:val="23"/>
  </w:num>
  <w:num w:numId="29">
    <w:abstractNumId w:val="13"/>
  </w:num>
  <w:num w:numId="30">
    <w:abstractNumId w:val="25"/>
  </w:num>
  <w:num w:numId="31">
    <w:abstractNumId w:val="26"/>
  </w:num>
  <w:num w:numId="32">
    <w:abstractNumId w:val="17"/>
  </w:num>
  <w:num w:numId="33">
    <w:abstractNumId w:val="5"/>
  </w:num>
  <w:num w:numId="34">
    <w:abstractNumId w:val="14"/>
  </w:num>
  <w:num w:numId="35">
    <w:abstractNumId w:val="35"/>
  </w:num>
  <w:num w:numId="36">
    <w:abstractNumId w:val="33"/>
  </w:num>
  <w:num w:numId="37">
    <w:abstractNumId w:val="39"/>
  </w:num>
  <w:num w:numId="38">
    <w:abstractNumId w:val="24"/>
  </w:num>
  <w:num w:numId="39">
    <w:abstractNumId w:val="0"/>
  </w:num>
  <w:num w:numId="40">
    <w:abstractNumId w:val="6"/>
  </w:num>
  <w:num w:numId="41">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2">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B98"/>
    <w:rsid w:val="0000162B"/>
    <w:rsid w:val="00004742"/>
    <w:rsid w:val="00007CAF"/>
    <w:rsid w:val="00010E11"/>
    <w:rsid w:val="00010FB2"/>
    <w:rsid w:val="000132BA"/>
    <w:rsid w:val="00020592"/>
    <w:rsid w:val="00021393"/>
    <w:rsid w:val="0002298F"/>
    <w:rsid w:val="00024DE4"/>
    <w:rsid w:val="0002538E"/>
    <w:rsid w:val="00026DB6"/>
    <w:rsid w:val="00027548"/>
    <w:rsid w:val="00027A2E"/>
    <w:rsid w:val="00030254"/>
    <w:rsid w:val="0003038B"/>
    <w:rsid w:val="00030577"/>
    <w:rsid w:val="00034218"/>
    <w:rsid w:val="000357E3"/>
    <w:rsid w:val="00041FFC"/>
    <w:rsid w:val="00042034"/>
    <w:rsid w:val="000431F2"/>
    <w:rsid w:val="00045153"/>
    <w:rsid w:val="0005037D"/>
    <w:rsid w:val="00051E2C"/>
    <w:rsid w:val="000558CC"/>
    <w:rsid w:val="0006168A"/>
    <w:rsid w:val="00061CBC"/>
    <w:rsid w:val="000623F4"/>
    <w:rsid w:val="00063473"/>
    <w:rsid w:val="000668F9"/>
    <w:rsid w:val="00070294"/>
    <w:rsid w:val="00071084"/>
    <w:rsid w:val="000727ED"/>
    <w:rsid w:val="00073458"/>
    <w:rsid w:val="00073701"/>
    <w:rsid w:val="0007468B"/>
    <w:rsid w:val="00075ADB"/>
    <w:rsid w:val="00077300"/>
    <w:rsid w:val="00083BEA"/>
    <w:rsid w:val="00083CC8"/>
    <w:rsid w:val="0008594F"/>
    <w:rsid w:val="0008669B"/>
    <w:rsid w:val="00086BFE"/>
    <w:rsid w:val="0008709A"/>
    <w:rsid w:val="0008763A"/>
    <w:rsid w:val="00090699"/>
    <w:rsid w:val="0009179D"/>
    <w:rsid w:val="00094A8C"/>
    <w:rsid w:val="000A1641"/>
    <w:rsid w:val="000A457A"/>
    <w:rsid w:val="000A7467"/>
    <w:rsid w:val="000B0CBB"/>
    <w:rsid w:val="000B0EB7"/>
    <w:rsid w:val="000B12B1"/>
    <w:rsid w:val="000B323E"/>
    <w:rsid w:val="000C053D"/>
    <w:rsid w:val="000C0F83"/>
    <w:rsid w:val="000C53EE"/>
    <w:rsid w:val="000D1A0A"/>
    <w:rsid w:val="000D2490"/>
    <w:rsid w:val="000D26BC"/>
    <w:rsid w:val="000D3EA5"/>
    <w:rsid w:val="000D433C"/>
    <w:rsid w:val="000D45CD"/>
    <w:rsid w:val="000D4A46"/>
    <w:rsid w:val="000D65B4"/>
    <w:rsid w:val="000D6C6E"/>
    <w:rsid w:val="000D7728"/>
    <w:rsid w:val="000E0313"/>
    <w:rsid w:val="000E0A07"/>
    <w:rsid w:val="000E2336"/>
    <w:rsid w:val="000E25B8"/>
    <w:rsid w:val="000E5259"/>
    <w:rsid w:val="000E6700"/>
    <w:rsid w:val="000E7891"/>
    <w:rsid w:val="000F1E9A"/>
    <w:rsid w:val="000F2499"/>
    <w:rsid w:val="000F2C69"/>
    <w:rsid w:val="000F4490"/>
    <w:rsid w:val="000F4EFB"/>
    <w:rsid w:val="000F580E"/>
    <w:rsid w:val="000F5E45"/>
    <w:rsid w:val="000F6176"/>
    <w:rsid w:val="000F6FCA"/>
    <w:rsid w:val="000F7E62"/>
    <w:rsid w:val="0010178A"/>
    <w:rsid w:val="00102179"/>
    <w:rsid w:val="00106F04"/>
    <w:rsid w:val="00110BDC"/>
    <w:rsid w:val="00113186"/>
    <w:rsid w:val="00115829"/>
    <w:rsid w:val="001164AA"/>
    <w:rsid w:val="001164C0"/>
    <w:rsid w:val="001165FC"/>
    <w:rsid w:val="00116AC5"/>
    <w:rsid w:val="00117C9E"/>
    <w:rsid w:val="00121483"/>
    <w:rsid w:val="001214B4"/>
    <w:rsid w:val="00122470"/>
    <w:rsid w:val="0012275C"/>
    <w:rsid w:val="00122EB0"/>
    <w:rsid w:val="00125137"/>
    <w:rsid w:val="001254DF"/>
    <w:rsid w:val="0012552E"/>
    <w:rsid w:val="001258C2"/>
    <w:rsid w:val="001266B5"/>
    <w:rsid w:val="0012783A"/>
    <w:rsid w:val="001324A2"/>
    <w:rsid w:val="00135D46"/>
    <w:rsid w:val="001363D1"/>
    <w:rsid w:val="0014003B"/>
    <w:rsid w:val="001411B1"/>
    <w:rsid w:val="00143666"/>
    <w:rsid w:val="001449DF"/>
    <w:rsid w:val="00147937"/>
    <w:rsid w:val="001505DD"/>
    <w:rsid w:val="00150613"/>
    <w:rsid w:val="00150788"/>
    <w:rsid w:val="001516D2"/>
    <w:rsid w:val="00152341"/>
    <w:rsid w:val="001523F5"/>
    <w:rsid w:val="00152A50"/>
    <w:rsid w:val="00152C07"/>
    <w:rsid w:val="00154B1C"/>
    <w:rsid w:val="0015799C"/>
    <w:rsid w:val="00161DB2"/>
    <w:rsid w:val="00161EC7"/>
    <w:rsid w:val="00162ABE"/>
    <w:rsid w:val="00162EB1"/>
    <w:rsid w:val="001633E2"/>
    <w:rsid w:val="0016446B"/>
    <w:rsid w:val="001665F8"/>
    <w:rsid w:val="0016669E"/>
    <w:rsid w:val="0016715E"/>
    <w:rsid w:val="00167FA7"/>
    <w:rsid w:val="00171159"/>
    <w:rsid w:val="001714B3"/>
    <w:rsid w:val="0017352B"/>
    <w:rsid w:val="00174F74"/>
    <w:rsid w:val="001775DF"/>
    <w:rsid w:val="00182105"/>
    <w:rsid w:val="00182165"/>
    <w:rsid w:val="001847A1"/>
    <w:rsid w:val="00184F0A"/>
    <w:rsid w:val="0018534B"/>
    <w:rsid w:val="0018628D"/>
    <w:rsid w:val="00187914"/>
    <w:rsid w:val="00187E7D"/>
    <w:rsid w:val="00190AFB"/>
    <w:rsid w:val="001912EA"/>
    <w:rsid w:val="001943B6"/>
    <w:rsid w:val="00194819"/>
    <w:rsid w:val="00194E5D"/>
    <w:rsid w:val="001951FE"/>
    <w:rsid w:val="00197EA2"/>
    <w:rsid w:val="001A1415"/>
    <w:rsid w:val="001A17CF"/>
    <w:rsid w:val="001A70D7"/>
    <w:rsid w:val="001A750A"/>
    <w:rsid w:val="001B79C8"/>
    <w:rsid w:val="001B7B18"/>
    <w:rsid w:val="001B7F41"/>
    <w:rsid w:val="001C043C"/>
    <w:rsid w:val="001C15CF"/>
    <w:rsid w:val="001C1E04"/>
    <w:rsid w:val="001C4128"/>
    <w:rsid w:val="001C5AFC"/>
    <w:rsid w:val="001C6E68"/>
    <w:rsid w:val="001D0157"/>
    <w:rsid w:val="001D10ED"/>
    <w:rsid w:val="001D411C"/>
    <w:rsid w:val="001D4312"/>
    <w:rsid w:val="001D69D7"/>
    <w:rsid w:val="001D6BB0"/>
    <w:rsid w:val="001E169D"/>
    <w:rsid w:val="001E2711"/>
    <w:rsid w:val="001E3EBE"/>
    <w:rsid w:val="001E3EE5"/>
    <w:rsid w:val="001E52DA"/>
    <w:rsid w:val="001E5928"/>
    <w:rsid w:val="001E624B"/>
    <w:rsid w:val="001E67BA"/>
    <w:rsid w:val="001F079F"/>
    <w:rsid w:val="001F0CE5"/>
    <w:rsid w:val="001F32BE"/>
    <w:rsid w:val="001F395B"/>
    <w:rsid w:val="001F5D7E"/>
    <w:rsid w:val="001F61D1"/>
    <w:rsid w:val="001F7067"/>
    <w:rsid w:val="001F7767"/>
    <w:rsid w:val="001F7AC7"/>
    <w:rsid w:val="00201A29"/>
    <w:rsid w:val="00205CAA"/>
    <w:rsid w:val="002107DB"/>
    <w:rsid w:val="00212483"/>
    <w:rsid w:val="002126CA"/>
    <w:rsid w:val="00214825"/>
    <w:rsid w:val="00215005"/>
    <w:rsid w:val="00215575"/>
    <w:rsid w:val="00217075"/>
    <w:rsid w:val="0021763F"/>
    <w:rsid w:val="0022035B"/>
    <w:rsid w:val="00221085"/>
    <w:rsid w:val="00221AEF"/>
    <w:rsid w:val="00225C37"/>
    <w:rsid w:val="002267AB"/>
    <w:rsid w:val="0023142B"/>
    <w:rsid w:val="00233864"/>
    <w:rsid w:val="00233ED4"/>
    <w:rsid w:val="002357CD"/>
    <w:rsid w:val="00235D9C"/>
    <w:rsid w:val="00235EB6"/>
    <w:rsid w:val="00236AB1"/>
    <w:rsid w:val="00237BC9"/>
    <w:rsid w:val="0024032C"/>
    <w:rsid w:val="00241DC3"/>
    <w:rsid w:val="0024259B"/>
    <w:rsid w:val="00247893"/>
    <w:rsid w:val="00247FB0"/>
    <w:rsid w:val="00250CC8"/>
    <w:rsid w:val="00252075"/>
    <w:rsid w:val="002521DF"/>
    <w:rsid w:val="00253FFE"/>
    <w:rsid w:val="002561D2"/>
    <w:rsid w:val="00263C75"/>
    <w:rsid w:val="00266FBA"/>
    <w:rsid w:val="002741F5"/>
    <w:rsid w:val="00275284"/>
    <w:rsid w:val="00276174"/>
    <w:rsid w:val="00277133"/>
    <w:rsid w:val="002859AC"/>
    <w:rsid w:val="00285D20"/>
    <w:rsid w:val="00286D44"/>
    <w:rsid w:val="00292F2F"/>
    <w:rsid w:val="00296024"/>
    <w:rsid w:val="002A0521"/>
    <w:rsid w:val="002A1A7F"/>
    <w:rsid w:val="002A1D58"/>
    <w:rsid w:val="002A1D8A"/>
    <w:rsid w:val="002A29E1"/>
    <w:rsid w:val="002A59A8"/>
    <w:rsid w:val="002A5A0B"/>
    <w:rsid w:val="002A71D5"/>
    <w:rsid w:val="002A77F3"/>
    <w:rsid w:val="002B03D3"/>
    <w:rsid w:val="002B27D9"/>
    <w:rsid w:val="002B35CA"/>
    <w:rsid w:val="002B6040"/>
    <w:rsid w:val="002B7351"/>
    <w:rsid w:val="002B77C8"/>
    <w:rsid w:val="002C2963"/>
    <w:rsid w:val="002C388E"/>
    <w:rsid w:val="002C3A2C"/>
    <w:rsid w:val="002C4535"/>
    <w:rsid w:val="002C59E0"/>
    <w:rsid w:val="002C6887"/>
    <w:rsid w:val="002C7FC1"/>
    <w:rsid w:val="002D030A"/>
    <w:rsid w:val="002D0E4D"/>
    <w:rsid w:val="002D107C"/>
    <w:rsid w:val="002D107F"/>
    <w:rsid w:val="002D4624"/>
    <w:rsid w:val="002D465C"/>
    <w:rsid w:val="002D4C9B"/>
    <w:rsid w:val="002D4FAF"/>
    <w:rsid w:val="002D7893"/>
    <w:rsid w:val="002D7ECA"/>
    <w:rsid w:val="002E1A2C"/>
    <w:rsid w:val="002E269F"/>
    <w:rsid w:val="002E383C"/>
    <w:rsid w:val="002E6075"/>
    <w:rsid w:val="002E6E2C"/>
    <w:rsid w:val="002E73C7"/>
    <w:rsid w:val="002F01F8"/>
    <w:rsid w:val="002F0C70"/>
    <w:rsid w:val="002F2515"/>
    <w:rsid w:val="002F29BB"/>
    <w:rsid w:val="002F3F8D"/>
    <w:rsid w:val="002F3FF7"/>
    <w:rsid w:val="002F4E7A"/>
    <w:rsid w:val="003025BB"/>
    <w:rsid w:val="00305136"/>
    <w:rsid w:val="003052B1"/>
    <w:rsid w:val="00307E2C"/>
    <w:rsid w:val="00310197"/>
    <w:rsid w:val="00310438"/>
    <w:rsid w:val="0031288D"/>
    <w:rsid w:val="00314D29"/>
    <w:rsid w:val="00316EBE"/>
    <w:rsid w:val="00316F74"/>
    <w:rsid w:val="00317AD5"/>
    <w:rsid w:val="003211DE"/>
    <w:rsid w:val="00323534"/>
    <w:rsid w:val="00324FED"/>
    <w:rsid w:val="00330336"/>
    <w:rsid w:val="00331C96"/>
    <w:rsid w:val="00331D5B"/>
    <w:rsid w:val="003323B6"/>
    <w:rsid w:val="00332E43"/>
    <w:rsid w:val="0033447A"/>
    <w:rsid w:val="003348EF"/>
    <w:rsid w:val="00336888"/>
    <w:rsid w:val="00337479"/>
    <w:rsid w:val="0034006F"/>
    <w:rsid w:val="0034149C"/>
    <w:rsid w:val="00342924"/>
    <w:rsid w:val="003451D3"/>
    <w:rsid w:val="0034606B"/>
    <w:rsid w:val="003463AB"/>
    <w:rsid w:val="0034686E"/>
    <w:rsid w:val="00346A88"/>
    <w:rsid w:val="0034711F"/>
    <w:rsid w:val="00352866"/>
    <w:rsid w:val="00354844"/>
    <w:rsid w:val="00355138"/>
    <w:rsid w:val="003558B5"/>
    <w:rsid w:val="0035603C"/>
    <w:rsid w:val="00356E99"/>
    <w:rsid w:val="00357973"/>
    <w:rsid w:val="00361160"/>
    <w:rsid w:val="003619A0"/>
    <w:rsid w:val="00362BDB"/>
    <w:rsid w:val="00363F3B"/>
    <w:rsid w:val="00363F65"/>
    <w:rsid w:val="00365D57"/>
    <w:rsid w:val="003663DD"/>
    <w:rsid w:val="00367F4F"/>
    <w:rsid w:val="0037068D"/>
    <w:rsid w:val="003707D9"/>
    <w:rsid w:val="00370B5F"/>
    <w:rsid w:val="00370E00"/>
    <w:rsid w:val="0037168E"/>
    <w:rsid w:val="00371D12"/>
    <w:rsid w:val="003721E1"/>
    <w:rsid w:val="00380EFB"/>
    <w:rsid w:val="003818CF"/>
    <w:rsid w:val="0038304F"/>
    <w:rsid w:val="003833C5"/>
    <w:rsid w:val="003876BC"/>
    <w:rsid w:val="00391AE4"/>
    <w:rsid w:val="003949CD"/>
    <w:rsid w:val="0039692B"/>
    <w:rsid w:val="003A0298"/>
    <w:rsid w:val="003A08AE"/>
    <w:rsid w:val="003A1521"/>
    <w:rsid w:val="003A1DC8"/>
    <w:rsid w:val="003A2594"/>
    <w:rsid w:val="003A3128"/>
    <w:rsid w:val="003B2447"/>
    <w:rsid w:val="003B2CEB"/>
    <w:rsid w:val="003B39B5"/>
    <w:rsid w:val="003B3F52"/>
    <w:rsid w:val="003C07E0"/>
    <w:rsid w:val="003C2726"/>
    <w:rsid w:val="003C6F8E"/>
    <w:rsid w:val="003D0436"/>
    <w:rsid w:val="003D2AD5"/>
    <w:rsid w:val="003D30C2"/>
    <w:rsid w:val="003D3F18"/>
    <w:rsid w:val="003D5B99"/>
    <w:rsid w:val="003D62AD"/>
    <w:rsid w:val="003D79CB"/>
    <w:rsid w:val="003E07A5"/>
    <w:rsid w:val="003E2663"/>
    <w:rsid w:val="003E3E41"/>
    <w:rsid w:val="003F0927"/>
    <w:rsid w:val="003F1EEA"/>
    <w:rsid w:val="003F2B49"/>
    <w:rsid w:val="003F2C46"/>
    <w:rsid w:val="003F3916"/>
    <w:rsid w:val="00400B22"/>
    <w:rsid w:val="00401930"/>
    <w:rsid w:val="00402F6E"/>
    <w:rsid w:val="00403316"/>
    <w:rsid w:val="00404DF0"/>
    <w:rsid w:val="00405467"/>
    <w:rsid w:val="00405F81"/>
    <w:rsid w:val="004062C6"/>
    <w:rsid w:val="00406E5B"/>
    <w:rsid w:val="00412D2E"/>
    <w:rsid w:val="00413AB3"/>
    <w:rsid w:val="00413EC6"/>
    <w:rsid w:val="00414704"/>
    <w:rsid w:val="0041501E"/>
    <w:rsid w:val="00415FA9"/>
    <w:rsid w:val="004161E1"/>
    <w:rsid w:val="00417CB9"/>
    <w:rsid w:val="00417EA5"/>
    <w:rsid w:val="004202A0"/>
    <w:rsid w:val="00421560"/>
    <w:rsid w:val="00422EFE"/>
    <w:rsid w:val="0042333E"/>
    <w:rsid w:val="004241CD"/>
    <w:rsid w:val="00426589"/>
    <w:rsid w:val="00426A20"/>
    <w:rsid w:val="00426BD8"/>
    <w:rsid w:val="0042727F"/>
    <w:rsid w:val="00427622"/>
    <w:rsid w:val="0042772B"/>
    <w:rsid w:val="0042794E"/>
    <w:rsid w:val="0043181C"/>
    <w:rsid w:val="004320A1"/>
    <w:rsid w:val="004323AE"/>
    <w:rsid w:val="00433E1A"/>
    <w:rsid w:val="00433ED1"/>
    <w:rsid w:val="004348B7"/>
    <w:rsid w:val="00434A5C"/>
    <w:rsid w:val="00434C2F"/>
    <w:rsid w:val="00435356"/>
    <w:rsid w:val="00435740"/>
    <w:rsid w:val="004357C5"/>
    <w:rsid w:val="00440CA1"/>
    <w:rsid w:val="004435DC"/>
    <w:rsid w:val="004451CB"/>
    <w:rsid w:val="0045302E"/>
    <w:rsid w:val="00453611"/>
    <w:rsid w:val="00455590"/>
    <w:rsid w:val="00455638"/>
    <w:rsid w:val="00464C27"/>
    <w:rsid w:val="00465F63"/>
    <w:rsid w:val="0046614B"/>
    <w:rsid w:val="004666DF"/>
    <w:rsid w:val="00466D78"/>
    <w:rsid w:val="004670FB"/>
    <w:rsid w:val="00470327"/>
    <w:rsid w:val="0047051B"/>
    <w:rsid w:val="00470CF3"/>
    <w:rsid w:val="004731C9"/>
    <w:rsid w:val="00473DA7"/>
    <w:rsid w:val="00475665"/>
    <w:rsid w:val="0047675C"/>
    <w:rsid w:val="004773D9"/>
    <w:rsid w:val="00480263"/>
    <w:rsid w:val="00482E91"/>
    <w:rsid w:val="0048388D"/>
    <w:rsid w:val="0048604D"/>
    <w:rsid w:val="004860BA"/>
    <w:rsid w:val="00487EBE"/>
    <w:rsid w:val="00487FF0"/>
    <w:rsid w:val="004906D2"/>
    <w:rsid w:val="00491CF9"/>
    <w:rsid w:val="00493F07"/>
    <w:rsid w:val="00494346"/>
    <w:rsid w:val="0049490D"/>
    <w:rsid w:val="00496205"/>
    <w:rsid w:val="00496862"/>
    <w:rsid w:val="00497B8D"/>
    <w:rsid w:val="004A0351"/>
    <w:rsid w:val="004A3FBB"/>
    <w:rsid w:val="004A4B48"/>
    <w:rsid w:val="004A51A5"/>
    <w:rsid w:val="004A58F5"/>
    <w:rsid w:val="004A7183"/>
    <w:rsid w:val="004B020F"/>
    <w:rsid w:val="004B0F93"/>
    <w:rsid w:val="004B1DA0"/>
    <w:rsid w:val="004B4DAD"/>
    <w:rsid w:val="004B7E46"/>
    <w:rsid w:val="004C01FC"/>
    <w:rsid w:val="004C339D"/>
    <w:rsid w:val="004C3C76"/>
    <w:rsid w:val="004C4D47"/>
    <w:rsid w:val="004C66ED"/>
    <w:rsid w:val="004D1128"/>
    <w:rsid w:val="004D1C9B"/>
    <w:rsid w:val="004D2ACA"/>
    <w:rsid w:val="004D2B85"/>
    <w:rsid w:val="004D3795"/>
    <w:rsid w:val="004D4AA1"/>
    <w:rsid w:val="004D62B2"/>
    <w:rsid w:val="004D7801"/>
    <w:rsid w:val="004D7B8E"/>
    <w:rsid w:val="004E0F02"/>
    <w:rsid w:val="004E2A49"/>
    <w:rsid w:val="004E3F4A"/>
    <w:rsid w:val="004E40BF"/>
    <w:rsid w:val="004E5913"/>
    <w:rsid w:val="004E6781"/>
    <w:rsid w:val="004E6D53"/>
    <w:rsid w:val="004E6D8B"/>
    <w:rsid w:val="004F0458"/>
    <w:rsid w:val="004F2246"/>
    <w:rsid w:val="004F355E"/>
    <w:rsid w:val="004F3903"/>
    <w:rsid w:val="004F434F"/>
    <w:rsid w:val="004F5561"/>
    <w:rsid w:val="004F58DB"/>
    <w:rsid w:val="004F5934"/>
    <w:rsid w:val="0050062F"/>
    <w:rsid w:val="005018AE"/>
    <w:rsid w:val="005022F9"/>
    <w:rsid w:val="00504604"/>
    <w:rsid w:val="005057EF"/>
    <w:rsid w:val="005060EE"/>
    <w:rsid w:val="0050663B"/>
    <w:rsid w:val="005068D5"/>
    <w:rsid w:val="00506F6E"/>
    <w:rsid w:val="005070B4"/>
    <w:rsid w:val="00511377"/>
    <w:rsid w:val="00512771"/>
    <w:rsid w:val="00512866"/>
    <w:rsid w:val="0051351C"/>
    <w:rsid w:val="00515093"/>
    <w:rsid w:val="0051659C"/>
    <w:rsid w:val="005165B4"/>
    <w:rsid w:val="005176CB"/>
    <w:rsid w:val="00517E43"/>
    <w:rsid w:val="00520FAA"/>
    <w:rsid w:val="0052133E"/>
    <w:rsid w:val="00524AE5"/>
    <w:rsid w:val="00525317"/>
    <w:rsid w:val="0053175F"/>
    <w:rsid w:val="005325AB"/>
    <w:rsid w:val="00532C35"/>
    <w:rsid w:val="00534D74"/>
    <w:rsid w:val="00535DF1"/>
    <w:rsid w:val="00536C04"/>
    <w:rsid w:val="005375B9"/>
    <w:rsid w:val="00540FDA"/>
    <w:rsid w:val="00546696"/>
    <w:rsid w:val="005469BE"/>
    <w:rsid w:val="00550BA5"/>
    <w:rsid w:val="005525EC"/>
    <w:rsid w:val="00553928"/>
    <w:rsid w:val="00553EB0"/>
    <w:rsid w:val="0055607B"/>
    <w:rsid w:val="00562409"/>
    <w:rsid w:val="0056340D"/>
    <w:rsid w:val="0056342E"/>
    <w:rsid w:val="00565432"/>
    <w:rsid w:val="00565BB3"/>
    <w:rsid w:val="00565C35"/>
    <w:rsid w:val="005663F5"/>
    <w:rsid w:val="00567247"/>
    <w:rsid w:val="005673CE"/>
    <w:rsid w:val="0056740F"/>
    <w:rsid w:val="00570E4A"/>
    <w:rsid w:val="00570E5E"/>
    <w:rsid w:val="005720BB"/>
    <w:rsid w:val="00573D60"/>
    <w:rsid w:val="005742A1"/>
    <w:rsid w:val="0057497A"/>
    <w:rsid w:val="005756F6"/>
    <w:rsid w:val="00575EA3"/>
    <w:rsid w:val="00576BB3"/>
    <w:rsid w:val="00576BED"/>
    <w:rsid w:val="00577548"/>
    <w:rsid w:val="005822C9"/>
    <w:rsid w:val="00585532"/>
    <w:rsid w:val="00585695"/>
    <w:rsid w:val="005863FE"/>
    <w:rsid w:val="005900E9"/>
    <w:rsid w:val="00590365"/>
    <w:rsid w:val="0059245A"/>
    <w:rsid w:val="00592E63"/>
    <w:rsid w:val="00593C68"/>
    <w:rsid w:val="005940D4"/>
    <w:rsid w:val="00595B72"/>
    <w:rsid w:val="0059625A"/>
    <w:rsid w:val="005967D0"/>
    <w:rsid w:val="00597F71"/>
    <w:rsid w:val="005A19F1"/>
    <w:rsid w:val="005A43DC"/>
    <w:rsid w:val="005A47CC"/>
    <w:rsid w:val="005A5356"/>
    <w:rsid w:val="005A5FF3"/>
    <w:rsid w:val="005A7E87"/>
    <w:rsid w:val="005B0116"/>
    <w:rsid w:val="005B0A5B"/>
    <w:rsid w:val="005B1857"/>
    <w:rsid w:val="005B40B9"/>
    <w:rsid w:val="005B41E3"/>
    <w:rsid w:val="005B4768"/>
    <w:rsid w:val="005B7328"/>
    <w:rsid w:val="005B7B00"/>
    <w:rsid w:val="005C095D"/>
    <w:rsid w:val="005C227F"/>
    <w:rsid w:val="005C3C4A"/>
    <w:rsid w:val="005D0E7D"/>
    <w:rsid w:val="005D23D4"/>
    <w:rsid w:val="005D35DC"/>
    <w:rsid w:val="005D3D7C"/>
    <w:rsid w:val="005E3230"/>
    <w:rsid w:val="005E3922"/>
    <w:rsid w:val="005E54BB"/>
    <w:rsid w:val="005E5554"/>
    <w:rsid w:val="005E5DEC"/>
    <w:rsid w:val="005E5EA5"/>
    <w:rsid w:val="005E6FB5"/>
    <w:rsid w:val="005F0FA6"/>
    <w:rsid w:val="005F30F2"/>
    <w:rsid w:val="005F3105"/>
    <w:rsid w:val="005F6621"/>
    <w:rsid w:val="005F67A2"/>
    <w:rsid w:val="005F7AED"/>
    <w:rsid w:val="00600003"/>
    <w:rsid w:val="0060059C"/>
    <w:rsid w:val="006025B8"/>
    <w:rsid w:val="00603681"/>
    <w:rsid w:val="00603F3F"/>
    <w:rsid w:val="006049E2"/>
    <w:rsid w:val="00604D98"/>
    <w:rsid w:val="006055B4"/>
    <w:rsid w:val="006064D1"/>
    <w:rsid w:val="006064EA"/>
    <w:rsid w:val="00607051"/>
    <w:rsid w:val="006079C9"/>
    <w:rsid w:val="00607D0C"/>
    <w:rsid w:val="00612B68"/>
    <w:rsid w:val="00614FE6"/>
    <w:rsid w:val="006151AC"/>
    <w:rsid w:val="006153FA"/>
    <w:rsid w:val="00615525"/>
    <w:rsid w:val="00616FFE"/>
    <w:rsid w:val="00620BC4"/>
    <w:rsid w:val="00622D25"/>
    <w:rsid w:val="00622FEE"/>
    <w:rsid w:val="00624535"/>
    <w:rsid w:val="00627FE6"/>
    <w:rsid w:val="0063134D"/>
    <w:rsid w:val="00631BB4"/>
    <w:rsid w:val="00632820"/>
    <w:rsid w:val="00632E38"/>
    <w:rsid w:val="006339CD"/>
    <w:rsid w:val="006347D7"/>
    <w:rsid w:val="0063496B"/>
    <w:rsid w:val="006353A4"/>
    <w:rsid w:val="00635423"/>
    <w:rsid w:val="006416E7"/>
    <w:rsid w:val="00641EC3"/>
    <w:rsid w:val="006447D2"/>
    <w:rsid w:val="0064645A"/>
    <w:rsid w:val="00647632"/>
    <w:rsid w:val="00650993"/>
    <w:rsid w:val="00651024"/>
    <w:rsid w:val="00651537"/>
    <w:rsid w:val="00652755"/>
    <w:rsid w:val="00654562"/>
    <w:rsid w:val="00654930"/>
    <w:rsid w:val="0065502C"/>
    <w:rsid w:val="0065505E"/>
    <w:rsid w:val="00655DC4"/>
    <w:rsid w:val="00660906"/>
    <w:rsid w:val="00660C05"/>
    <w:rsid w:val="00660D50"/>
    <w:rsid w:val="00665E8A"/>
    <w:rsid w:val="00667245"/>
    <w:rsid w:val="00670B20"/>
    <w:rsid w:val="00671233"/>
    <w:rsid w:val="0067261B"/>
    <w:rsid w:val="00674BC7"/>
    <w:rsid w:val="0067698D"/>
    <w:rsid w:val="00676ADD"/>
    <w:rsid w:val="00676F65"/>
    <w:rsid w:val="006774F3"/>
    <w:rsid w:val="006800AC"/>
    <w:rsid w:val="006820E4"/>
    <w:rsid w:val="00683D6C"/>
    <w:rsid w:val="006879C4"/>
    <w:rsid w:val="00691294"/>
    <w:rsid w:val="0069154A"/>
    <w:rsid w:val="00692ECF"/>
    <w:rsid w:val="0069353B"/>
    <w:rsid w:val="00696948"/>
    <w:rsid w:val="006974DE"/>
    <w:rsid w:val="006A01B0"/>
    <w:rsid w:val="006A0E1D"/>
    <w:rsid w:val="006A1F8B"/>
    <w:rsid w:val="006A2067"/>
    <w:rsid w:val="006A41E3"/>
    <w:rsid w:val="006A42A1"/>
    <w:rsid w:val="006A5B0A"/>
    <w:rsid w:val="006A6A1D"/>
    <w:rsid w:val="006B0184"/>
    <w:rsid w:val="006B3707"/>
    <w:rsid w:val="006B41A7"/>
    <w:rsid w:val="006B526F"/>
    <w:rsid w:val="006B65EA"/>
    <w:rsid w:val="006C0453"/>
    <w:rsid w:val="006C09BD"/>
    <w:rsid w:val="006C1B51"/>
    <w:rsid w:val="006C1BBF"/>
    <w:rsid w:val="006C4495"/>
    <w:rsid w:val="006C6A83"/>
    <w:rsid w:val="006C79AB"/>
    <w:rsid w:val="006C7BD8"/>
    <w:rsid w:val="006D583C"/>
    <w:rsid w:val="006D669B"/>
    <w:rsid w:val="006E07BF"/>
    <w:rsid w:val="006E2AA8"/>
    <w:rsid w:val="006E3AE3"/>
    <w:rsid w:val="006E473E"/>
    <w:rsid w:val="006E5E67"/>
    <w:rsid w:val="006E69E6"/>
    <w:rsid w:val="006F1052"/>
    <w:rsid w:val="006F16E5"/>
    <w:rsid w:val="006F2A69"/>
    <w:rsid w:val="006F52B4"/>
    <w:rsid w:val="006F7703"/>
    <w:rsid w:val="00700278"/>
    <w:rsid w:val="00700680"/>
    <w:rsid w:val="007015D2"/>
    <w:rsid w:val="007037B6"/>
    <w:rsid w:val="007039F4"/>
    <w:rsid w:val="00703AE3"/>
    <w:rsid w:val="00703BD9"/>
    <w:rsid w:val="00705C53"/>
    <w:rsid w:val="00711533"/>
    <w:rsid w:val="007122AB"/>
    <w:rsid w:val="00712669"/>
    <w:rsid w:val="00713B8F"/>
    <w:rsid w:val="00721077"/>
    <w:rsid w:val="0072130F"/>
    <w:rsid w:val="00722EB4"/>
    <w:rsid w:val="00724BB2"/>
    <w:rsid w:val="007255EC"/>
    <w:rsid w:val="007275F5"/>
    <w:rsid w:val="007311A8"/>
    <w:rsid w:val="00731477"/>
    <w:rsid w:val="00731C4D"/>
    <w:rsid w:val="007320A1"/>
    <w:rsid w:val="007327B9"/>
    <w:rsid w:val="00733191"/>
    <w:rsid w:val="007346FC"/>
    <w:rsid w:val="00743744"/>
    <w:rsid w:val="00745A1D"/>
    <w:rsid w:val="007463BB"/>
    <w:rsid w:val="0074659A"/>
    <w:rsid w:val="00746EC2"/>
    <w:rsid w:val="007478AE"/>
    <w:rsid w:val="007479F5"/>
    <w:rsid w:val="00752E96"/>
    <w:rsid w:val="00753385"/>
    <w:rsid w:val="00753CF0"/>
    <w:rsid w:val="0075557A"/>
    <w:rsid w:val="00755C5C"/>
    <w:rsid w:val="0075782C"/>
    <w:rsid w:val="00761597"/>
    <w:rsid w:val="007624AE"/>
    <w:rsid w:val="00762883"/>
    <w:rsid w:val="00762C7C"/>
    <w:rsid w:val="00764373"/>
    <w:rsid w:val="00764936"/>
    <w:rsid w:val="00764B97"/>
    <w:rsid w:val="00765044"/>
    <w:rsid w:val="0076608E"/>
    <w:rsid w:val="007662FD"/>
    <w:rsid w:val="00770A66"/>
    <w:rsid w:val="00776B05"/>
    <w:rsid w:val="007773BB"/>
    <w:rsid w:val="00777442"/>
    <w:rsid w:val="0077794E"/>
    <w:rsid w:val="00777FC8"/>
    <w:rsid w:val="00780F1A"/>
    <w:rsid w:val="007810A0"/>
    <w:rsid w:val="007811BA"/>
    <w:rsid w:val="00781825"/>
    <w:rsid w:val="00781CC3"/>
    <w:rsid w:val="0078332F"/>
    <w:rsid w:val="00783422"/>
    <w:rsid w:val="007834DC"/>
    <w:rsid w:val="00783DAF"/>
    <w:rsid w:val="00784C6B"/>
    <w:rsid w:val="00790676"/>
    <w:rsid w:val="007906D8"/>
    <w:rsid w:val="00791B2C"/>
    <w:rsid w:val="00793679"/>
    <w:rsid w:val="007936CF"/>
    <w:rsid w:val="0079542F"/>
    <w:rsid w:val="007A086A"/>
    <w:rsid w:val="007A210D"/>
    <w:rsid w:val="007A6A11"/>
    <w:rsid w:val="007A6D97"/>
    <w:rsid w:val="007A7C24"/>
    <w:rsid w:val="007A7C98"/>
    <w:rsid w:val="007B35AC"/>
    <w:rsid w:val="007B39B7"/>
    <w:rsid w:val="007B514B"/>
    <w:rsid w:val="007C0CD2"/>
    <w:rsid w:val="007C0EAD"/>
    <w:rsid w:val="007C3B84"/>
    <w:rsid w:val="007C66A1"/>
    <w:rsid w:val="007C6A3C"/>
    <w:rsid w:val="007C6CCF"/>
    <w:rsid w:val="007C7B5C"/>
    <w:rsid w:val="007D4AA2"/>
    <w:rsid w:val="007D5BE5"/>
    <w:rsid w:val="007D6FBA"/>
    <w:rsid w:val="007D7900"/>
    <w:rsid w:val="007E717B"/>
    <w:rsid w:val="007F14EA"/>
    <w:rsid w:val="007F15FE"/>
    <w:rsid w:val="007F1E9A"/>
    <w:rsid w:val="007F4A77"/>
    <w:rsid w:val="007F563B"/>
    <w:rsid w:val="00801344"/>
    <w:rsid w:val="00804178"/>
    <w:rsid w:val="00806C78"/>
    <w:rsid w:val="00810734"/>
    <w:rsid w:val="00812BD2"/>
    <w:rsid w:val="00813AA2"/>
    <w:rsid w:val="0081420C"/>
    <w:rsid w:val="0081606C"/>
    <w:rsid w:val="00816C88"/>
    <w:rsid w:val="00817C44"/>
    <w:rsid w:val="00822CAC"/>
    <w:rsid w:val="0082419C"/>
    <w:rsid w:val="00825219"/>
    <w:rsid w:val="00825EDB"/>
    <w:rsid w:val="00826979"/>
    <w:rsid w:val="0082760B"/>
    <w:rsid w:val="00827DE5"/>
    <w:rsid w:val="00831387"/>
    <w:rsid w:val="0083277E"/>
    <w:rsid w:val="00832AF1"/>
    <w:rsid w:val="008353E2"/>
    <w:rsid w:val="008354A0"/>
    <w:rsid w:val="00835C62"/>
    <w:rsid w:val="00836655"/>
    <w:rsid w:val="00836B8A"/>
    <w:rsid w:val="00843B9A"/>
    <w:rsid w:val="00843C49"/>
    <w:rsid w:val="008445FB"/>
    <w:rsid w:val="00844E41"/>
    <w:rsid w:val="00844FED"/>
    <w:rsid w:val="008469FB"/>
    <w:rsid w:val="00847235"/>
    <w:rsid w:val="008511F4"/>
    <w:rsid w:val="00851AE1"/>
    <w:rsid w:val="00857A92"/>
    <w:rsid w:val="00857D9B"/>
    <w:rsid w:val="00860173"/>
    <w:rsid w:val="00861230"/>
    <w:rsid w:val="0086574D"/>
    <w:rsid w:val="0087050B"/>
    <w:rsid w:val="00870CBD"/>
    <w:rsid w:val="00871C10"/>
    <w:rsid w:val="0087362C"/>
    <w:rsid w:val="00875899"/>
    <w:rsid w:val="00875A0D"/>
    <w:rsid w:val="008771A5"/>
    <w:rsid w:val="00877464"/>
    <w:rsid w:val="008811D7"/>
    <w:rsid w:val="00881BD2"/>
    <w:rsid w:val="00882C3F"/>
    <w:rsid w:val="0088329B"/>
    <w:rsid w:val="0088621A"/>
    <w:rsid w:val="0088794F"/>
    <w:rsid w:val="008879F8"/>
    <w:rsid w:val="00892BF6"/>
    <w:rsid w:val="008954DD"/>
    <w:rsid w:val="00895E1D"/>
    <w:rsid w:val="00896EBA"/>
    <w:rsid w:val="008A23A9"/>
    <w:rsid w:val="008A2C2E"/>
    <w:rsid w:val="008A4903"/>
    <w:rsid w:val="008A4DAB"/>
    <w:rsid w:val="008A5A9E"/>
    <w:rsid w:val="008A6842"/>
    <w:rsid w:val="008B0A35"/>
    <w:rsid w:val="008B0A81"/>
    <w:rsid w:val="008B142D"/>
    <w:rsid w:val="008B4440"/>
    <w:rsid w:val="008B4965"/>
    <w:rsid w:val="008B5461"/>
    <w:rsid w:val="008B67E0"/>
    <w:rsid w:val="008B6A01"/>
    <w:rsid w:val="008B701E"/>
    <w:rsid w:val="008B79C1"/>
    <w:rsid w:val="008C25AD"/>
    <w:rsid w:val="008C2C6A"/>
    <w:rsid w:val="008C2EA9"/>
    <w:rsid w:val="008C3460"/>
    <w:rsid w:val="008C3E2D"/>
    <w:rsid w:val="008C57F4"/>
    <w:rsid w:val="008C6897"/>
    <w:rsid w:val="008D11A3"/>
    <w:rsid w:val="008D1E9D"/>
    <w:rsid w:val="008D6270"/>
    <w:rsid w:val="008D66D2"/>
    <w:rsid w:val="008D7557"/>
    <w:rsid w:val="008E0022"/>
    <w:rsid w:val="008E0762"/>
    <w:rsid w:val="008E0F2A"/>
    <w:rsid w:val="008E0F50"/>
    <w:rsid w:val="008E207A"/>
    <w:rsid w:val="008E343F"/>
    <w:rsid w:val="008E3D63"/>
    <w:rsid w:val="008E44C5"/>
    <w:rsid w:val="008E64A2"/>
    <w:rsid w:val="008E68D1"/>
    <w:rsid w:val="008F3F9E"/>
    <w:rsid w:val="008F444E"/>
    <w:rsid w:val="008F5A9A"/>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7C08"/>
    <w:rsid w:val="00920130"/>
    <w:rsid w:val="00921009"/>
    <w:rsid w:val="00923320"/>
    <w:rsid w:val="00923AFB"/>
    <w:rsid w:val="00930C9F"/>
    <w:rsid w:val="009337CD"/>
    <w:rsid w:val="009353C1"/>
    <w:rsid w:val="00936618"/>
    <w:rsid w:val="00941305"/>
    <w:rsid w:val="009423B9"/>
    <w:rsid w:val="00944CA6"/>
    <w:rsid w:val="009458B6"/>
    <w:rsid w:val="00946181"/>
    <w:rsid w:val="0095008D"/>
    <w:rsid w:val="00950D20"/>
    <w:rsid w:val="00952119"/>
    <w:rsid w:val="009532FE"/>
    <w:rsid w:val="00953CEB"/>
    <w:rsid w:val="00954F74"/>
    <w:rsid w:val="00956598"/>
    <w:rsid w:val="00960356"/>
    <w:rsid w:val="0096168D"/>
    <w:rsid w:val="0096171F"/>
    <w:rsid w:val="0096313A"/>
    <w:rsid w:val="0096356A"/>
    <w:rsid w:val="00964173"/>
    <w:rsid w:val="00970205"/>
    <w:rsid w:val="00973176"/>
    <w:rsid w:val="00973681"/>
    <w:rsid w:val="00973C15"/>
    <w:rsid w:val="009743E2"/>
    <w:rsid w:val="00976808"/>
    <w:rsid w:val="009803BD"/>
    <w:rsid w:val="00980813"/>
    <w:rsid w:val="0098117B"/>
    <w:rsid w:val="00982DD2"/>
    <w:rsid w:val="00983AF1"/>
    <w:rsid w:val="00984547"/>
    <w:rsid w:val="009869A4"/>
    <w:rsid w:val="009872CB"/>
    <w:rsid w:val="009922C8"/>
    <w:rsid w:val="009946CE"/>
    <w:rsid w:val="00994EED"/>
    <w:rsid w:val="00994F58"/>
    <w:rsid w:val="009A0348"/>
    <w:rsid w:val="009A0D08"/>
    <w:rsid w:val="009A2501"/>
    <w:rsid w:val="009A2943"/>
    <w:rsid w:val="009A34E4"/>
    <w:rsid w:val="009A45CD"/>
    <w:rsid w:val="009A5BD2"/>
    <w:rsid w:val="009A6E0A"/>
    <w:rsid w:val="009A7FB5"/>
    <w:rsid w:val="009B2D93"/>
    <w:rsid w:val="009B4117"/>
    <w:rsid w:val="009B414A"/>
    <w:rsid w:val="009B4921"/>
    <w:rsid w:val="009B574A"/>
    <w:rsid w:val="009C371A"/>
    <w:rsid w:val="009C497C"/>
    <w:rsid w:val="009C785E"/>
    <w:rsid w:val="009D0FFA"/>
    <w:rsid w:val="009D1CEA"/>
    <w:rsid w:val="009D506D"/>
    <w:rsid w:val="009D56E3"/>
    <w:rsid w:val="009D5733"/>
    <w:rsid w:val="009D605E"/>
    <w:rsid w:val="009D6F8D"/>
    <w:rsid w:val="009D798F"/>
    <w:rsid w:val="009E0F09"/>
    <w:rsid w:val="009E14EB"/>
    <w:rsid w:val="009E16CE"/>
    <w:rsid w:val="009E17F5"/>
    <w:rsid w:val="009E5CC7"/>
    <w:rsid w:val="009E60FB"/>
    <w:rsid w:val="009E6B9B"/>
    <w:rsid w:val="009F2170"/>
    <w:rsid w:val="009F6E0B"/>
    <w:rsid w:val="00A0141A"/>
    <w:rsid w:val="00A020DA"/>
    <w:rsid w:val="00A062B6"/>
    <w:rsid w:val="00A06A34"/>
    <w:rsid w:val="00A07036"/>
    <w:rsid w:val="00A13D26"/>
    <w:rsid w:val="00A143DC"/>
    <w:rsid w:val="00A21738"/>
    <w:rsid w:val="00A220A1"/>
    <w:rsid w:val="00A22C2B"/>
    <w:rsid w:val="00A23F28"/>
    <w:rsid w:val="00A241EC"/>
    <w:rsid w:val="00A25BB2"/>
    <w:rsid w:val="00A26AA7"/>
    <w:rsid w:val="00A3031A"/>
    <w:rsid w:val="00A30A83"/>
    <w:rsid w:val="00A31C15"/>
    <w:rsid w:val="00A33254"/>
    <w:rsid w:val="00A34BF8"/>
    <w:rsid w:val="00A37575"/>
    <w:rsid w:val="00A40B3C"/>
    <w:rsid w:val="00A41AF0"/>
    <w:rsid w:val="00A41D43"/>
    <w:rsid w:val="00A4200A"/>
    <w:rsid w:val="00A42F0E"/>
    <w:rsid w:val="00A430C2"/>
    <w:rsid w:val="00A43F58"/>
    <w:rsid w:val="00A50827"/>
    <w:rsid w:val="00A51A6C"/>
    <w:rsid w:val="00A55A98"/>
    <w:rsid w:val="00A55B48"/>
    <w:rsid w:val="00A55F75"/>
    <w:rsid w:val="00A567B9"/>
    <w:rsid w:val="00A6242F"/>
    <w:rsid w:val="00A627D0"/>
    <w:rsid w:val="00A658A3"/>
    <w:rsid w:val="00A65CFF"/>
    <w:rsid w:val="00A66391"/>
    <w:rsid w:val="00A66EDE"/>
    <w:rsid w:val="00A6760F"/>
    <w:rsid w:val="00A71EC6"/>
    <w:rsid w:val="00A7315E"/>
    <w:rsid w:val="00A731A9"/>
    <w:rsid w:val="00A741E1"/>
    <w:rsid w:val="00A81BEE"/>
    <w:rsid w:val="00A823C2"/>
    <w:rsid w:val="00A82A98"/>
    <w:rsid w:val="00A83A33"/>
    <w:rsid w:val="00A84E12"/>
    <w:rsid w:val="00A84E73"/>
    <w:rsid w:val="00A85713"/>
    <w:rsid w:val="00A86AE7"/>
    <w:rsid w:val="00A87105"/>
    <w:rsid w:val="00A8726B"/>
    <w:rsid w:val="00A878A0"/>
    <w:rsid w:val="00A87D7B"/>
    <w:rsid w:val="00A90E1C"/>
    <w:rsid w:val="00A94949"/>
    <w:rsid w:val="00A95CC5"/>
    <w:rsid w:val="00A9708E"/>
    <w:rsid w:val="00AA211E"/>
    <w:rsid w:val="00AA4A2E"/>
    <w:rsid w:val="00AA7D18"/>
    <w:rsid w:val="00AB074C"/>
    <w:rsid w:val="00AB2E2B"/>
    <w:rsid w:val="00AB3BA1"/>
    <w:rsid w:val="00AB3E9C"/>
    <w:rsid w:val="00AB5A33"/>
    <w:rsid w:val="00AB7B63"/>
    <w:rsid w:val="00AB7F6B"/>
    <w:rsid w:val="00AC0908"/>
    <w:rsid w:val="00AC0BAC"/>
    <w:rsid w:val="00AC133B"/>
    <w:rsid w:val="00AC16E2"/>
    <w:rsid w:val="00AC5012"/>
    <w:rsid w:val="00AC5728"/>
    <w:rsid w:val="00AC6AD9"/>
    <w:rsid w:val="00AC6C77"/>
    <w:rsid w:val="00AD1C06"/>
    <w:rsid w:val="00AD259D"/>
    <w:rsid w:val="00AD2A87"/>
    <w:rsid w:val="00AD2DD2"/>
    <w:rsid w:val="00AD42A5"/>
    <w:rsid w:val="00AD584C"/>
    <w:rsid w:val="00AD6005"/>
    <w:rsid w:val="00AD605F"/>
    <w:rsid w:val="00AE0274"/>
    <w:rsid w:val="00AE0D2A"/>
    <w:rsid w:val="00AE3751"/>
    <w:rsid w:val="00AE37AB"/>
    <w:rsid w:val="00AE4DD9"/>
    <w:rsid w:val="00AF1F0B"/>
    <w:rsid w:val="00AF24F6"/>
    <w:rsid w:val="00AF5577"/>
    <w:rsid w:val="00AF56BE"/>
    <w:rsid w:val="00B018A0"/>
    <w:rsid w:val="00B04A8C"/>
    <w:rsid w:val="00B053C0"/>
    <w:rsid w:val="00B055B3"/>
    <w:rsid w:val="00B05EB9"/>
    <w:rsid w:val="00B061C0"/>
    <w:rsid w:val="00B077BB"/>
    <w:rsid w:val="00B106B6"/>
    <w:rsid w:val="00B11082"/>
    <w:rsid w:val="00B11AE5"/>
    <w:rsid w:val="00B1209A"/>
    <w:rsid w:val="00B12737"/>
    <w:rsid w:val="00B20FA3"/>
    <w:rsid w:val="00B217CB"/>
    <w:rsid w:val="00B21A03"/>
    <w:rsid w:val="00B24731"/>
    <w:rsid w:val="00B24FFE"/>
    <w:rsid w:val="00B268EC"/>
    <w:rsid w:val="00B26FF8"/>
    <w:rsid w:val="00B3035E"/>
    <w:rsid w:val="00B33F7C"/>
    <w:rsid w:val="00B34817"/>
    <w:rsid w:val="00B41128"/>
    <w:rsid w:val="00B412DA"/>
    <w:rsid w:val="00B41E3C"/>
    <w:rsid w:val="00B43E31"/>
    <w:rsid w:val="00B446FE"/>
    <w:rsid w:val="00B44C76"/>
    <w:rsid w:val="00B47C5B"/>
    <w:rsid w:val="00B47D06"/>
    <w:rsid w:val="00B52A87"/>
    <w:rsid w:val="00B55571"/>
    <w:rsid w:val="00B60930"/>
    <w:rsid w:val="00B60CF6"/>
    <w:rsid w:val="00B61522"/>
    <w:rsid w:val="00B62610"/>
    <w:rsid w:val="00B630FF"/>
    <w:rsid w:val="00B634C6"/>
    <w:rsid w:val="00B63D3D"/>
    <w:rsid w:val="00B64D87"/>
    <w:rsid w:val="00B70E4F"/>
    <w:rsid w:val="00B72915"/>
    <w:rsid w:val="00B826BD"/>
    <w:rsid w:val="00B846DA"/>
    <w:rsid w:val="00B850F6"/>
    <w:rsid w:val="00B85ED8"/>
    <w:rsid w:val="00B87AAC"/>
    <w:rsid w:val="00B9010B"/>
    <w:rsid w:val="00B90B30"/>
    <w:rsid w:val="00B9180F"/>
    <w:rsid w:val="00B91B84"/>
    <w:rsid w:val="00B92275"/>
    <w:rsid w:val="00B94926"/>
    <w:rsid w:val="00B94B61"/>
    <w:rsid w:val="00B95772"/>
    <w:rsid w:val="00B9646C"/>
    <w:rsid w:val="00B9715E"/>
    <w:rsid w:val="00BA12EF"/>
    <w:rsid w:val="00BA260A"/>
    <w:rsid w:val="00BA3A62"/>
    <w:rsid w:val="00BA46F4"/>
    <w:rsid w:val="00BA4B97"/>
    <w:rsid w:val="00BA5949"/>
    <w:rsid w:val="00BA60BC"/>
    <w:rsid w:val="00BA63EE"/>
    <w:rsid w:val="00BA73A8"/>
    <w:rsid w:val="00BA7840"/>
    <w:rsid w:val="00BB34CB"/>
    <w:rsid w:val="00BB3ECC"/>
    <w:rsid w:val="00BB6CF8"/>
    <w:rsid w:val="00BB6E7F"/>
    <w:rsid w:val="00BB706B"/>
    <w:rsid w:val="00BB7259"/>
    <w:rsid w:val="00BC169C"/>
    <w:rsid w:val="00BC520E"/>
    <w:rsid w:val="00BC5DBE"/>
    <w:rsid w:val="00BC69F4"/>
    <w:rsid w:val="00BD1B2B"/>
    <w:rsid w:val="00BD5396"/>
    <w:rsid w:val="00BD5CDF"/>
    <w:rsid w:val="00BD65DF"/>
    <w:rsid w:val="00BE040F"/>
    <w:rsid w:val="00BE43CE"/>
    <w:rsid w:val="00BE45B2"/>
    <w:rsid w:val="00BF29A4"/>
    <w:rsid w:val="00BF2E14"/>
    <w:rsid w:val="00BF3095"/>
    <w:rsid w:val="00C01B35"/>
    <w:rsid w:val="00C01EF1"/>
    <w:rsid w:val="00C036F4"/>
    <w:rsid w:val="00C049F3"/>
    <w:rsid w:val="00C052D1"/>
    <w:rsid w:val="00C06368"/>
    <w:rsid w:val="00C068C3"/>
    <w:rsid w:val="00C069CD"/>
    <w:rsid w:val="00C10F0F"/>
    <w:rsid w:val="00C11951"/>
    <w:rsid w:val="00C12BE4"/>
    <w:rsid w:val="00C12E77"/>
    <w:rsid w:val="00C141A4"/>
    <w:rsid w:val="00C156FC"/>
    <w:rsid w:val="00C1645C"/>
    <w:rsid w:val="00C17667"/>
    <w:rsid w:val="00C20639"/>
    <w:rsid w:val="00C214C4"/>
    <w:rsid w:val="00C216CF"/>
    <w:rsid w:val="00C23354"/>
    <w:rsid w:val="00C2474E"/>
    <w:rsid w:val="00C24A02"/>
    <w:rsid w:val="00C26A05"/>
    <w:rsid w:val="00C2706F"/>
    <w:rsid w:val="00C30556"/>
    <w:rsid w:val="00C305FF"/>
    <w:rsid w:val="00C31A2E"/>
    <w:rsid w:val="00C31DF4"/>
    <w:rsid w:val="00C328D2"/>
    <w:rsid w:val="00C334EE"/>
    <w:rsid w:val="00C37C46"/>
    <w:rsid w:val="00C40E76"/>
    <w:rsid w:val="00C41024"/>
    <w:rsid w:val="00C45BCB"/>
    <w:rsid w:val="00C47975"/>
    <w:rsid w:val="00C52216"/>
    <w:rsid w:val="00C537B7"/>
    <w:rsid w:val="00C54858"/>
    <w:rsid w:val="00C563AF"/>
    <w:rsid w:val="00C576A4"/>
    <w:rsid w:val="00C61BF8"/>
    <w:rsid w:val="00C627BA"/>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90BEC"/>
    <w:rsid w:val="00C91440"/>
    <w:rsid w:val="00C92B2C"/>
    <w:rsid w:val="00C9320E"/>
    <w:rsid w:val="00C936E2"/>
    <w:rsid w:val="00C94AE5"/>
    <w:rsid w:val="00C96C8E"/>
    <w:rsid w:val="00C97457"/>
    <w:rsid w:val="00CA00C0"/>
    <w:rsid w:val="00CA0385"/>
    <w:rsid w:val="00CA2838"/>
    <w:rsid w:val="00CA2CDA"/>
    <w:rsid w:val="00CA3604"/>
    <w:rsid w:val="00CA3700"/>
    <w:rsid w:val="00CA40E2"/>
    <w:rsid w:val="00CA5C37"/>
    <w:rsid w:val="00CA6638"/>
    <w:rsid w:val="00CA6A85"/>
    <w:rsid w:val="00CB09B3"/>
    <w:rsid w:val="00CB2940"/>
    <w:rsid w:val="00CB2F72"/>
    <w:rsid w:val="00CB3A57"/>
    <w:rsid w:val="00CB4637"/>
    <w:rsid w:val="00CB48B8"/>
    <w:rsid w:val="00CB52DC"/>
    <w:rsid w:val="00CB5845"/>
    <w:rsid w:val="00CB759C"/>
    <w:rsid w:val="00CC04F3"/>
    <w:rsid w:val="00CC20C2"/>
    <w:rsid w:val="00CC3052"/>
    <w:rsid w:val="00CC59AB"/>
    <w:rsid w:val="00CC7106"/>
    <w:rsid w:val="00CC7189"/>
    <w:rsid w:val="00CC7499"/>
    <w:rsid w:val="00CC784F"/>
    <w:rsid w:val="00CD001B"/>
    <w:rsid w:val="00CD1B10"/>
    <w:rsid w:val="00CD3F87"/>
    <w:rsid w:val="00CD4CCC"/>
    <w:rsid w:val="00CD5015"/>
    <w:rsid w:val="00CD5263"/>
    <w:rsid w:val="00CD5F3C"/>
    <w:rsid w:val="00CD650D"/>
    <w:rsid w:val="00CD7698"/>
    <w:rsid w:val="00CD79BE"/>
    <w:rsid w:val="00CD7ADC"/>
    <w:rsid w:val="00CD7D8D"/>
    <w:rsid w:val="00CE049C"/>
    <w:rsid w:val="00CE23C4"/>
    <w:rsid w:val="00CE7435"/>
    <w:rsid w:val="00CE7DA5"/>
    <w:rsid w:val="00CF061E"/>
    <w:rsid w:val="00CF0849"/>
    <w:rsid w:val="00CF0C4A"/>
    <w:rsid w:val="00CF188E"/>
    <w:rsid w:val="00CF2035"/>
    <w:rsid w:val="00CF5CE1"/>
    <w:rsid w:val="00CF6569"/>
    <w:rsid w:val="00CF73C4"/>
    <w:rsid w:val="00D002A1"/>
    <w:rsid w:val="00D0136F"/>
    <w:rsid w:val="00D01978"/>
    <w:rsid w:val="00D034C3"/>
    <w:rsid w:val="00D0362E"/>
    <w:rsid w:val="00D0487F"/>
    <w:rsid w:val="00D04BFC"/>
    <w:rsid w:val="00D074B6"/>
    <w:rsid w:val="00D12733"/>
    <w:rsid w:val="00D14EF6"/>
    <w:rsid w:val="00D150EE"/>
    <w:rsid w:val="00D157D5"/>
    <w:rsid w:val="00D15917"/>
    <w:rsid w:val="00D20523"/>
    <w:rsid w:val="00D208D8"/>
    <w:rsid w:val="00D231D4"/>
    <w:rsid w:val="00D255BE"/>
    <w:rsid w:val="00D27E1E"/>
    <w:rsid w:val="00D31734"/>
    <w:rsid w:val="00D31FD0"/>
    <w:rsid w:val="00D32BA6"/>
    <w:rsid w:val="00D33962"/>
    <w:rsid w:val="00D34F84"/>
    <w:rsid w:val="00D35304"/>
    <w:rsid w:val="00D35339"/>
    <w:rsid w:val="00D356B9"/>
    <w:rsid w:val="00D35F13"/>
    <w:rsid w:val="00D3673A"/>
    <w:rsid w:val="00D3681D"/>
    <w:rsid w:val="00D40631"/>
    <w:rsid w:val="00D4151A"/>
    <w:rsid w:val="00D42DE1"/>
    <w:rsid w:val="00D4366B"/>
    <w:rsid w:val="00D45356"/>
    <w:rsid w:val="00D45BFB"/>
    <w:rsid w:val="00D45C56"/>
    <w:rsid w:val="00D5002F"/>
    <w:rsid w:val="00D5010E"/>
    <w:rsid w:val="00D51219"/>
    <w:rsid w:val="00D52DC4"/>
    <w:rsid w:val="00D5410F"/>
    <w:rsid w:val="00D55BB4"/>
    <w:rsid w:val="00D55ED1"/>
    <w:rsid w:val="00D56F33"/>
    <w:rsid w:val="00D57A6F"/>
    <w:rsid w:val="00D60BB0"/>
    <w:rsid w:val="00D61830"/>
    <w:rsid w:val="00D639C3"/>
    <w:rsid w:val="00D64F4B"/>
    <w:rsid w:val="00D67137"/>
    <w:rsid w:val="00D672AE"/>
    <w:rsid w:val="00D7214A"/>
    <w:rsid w:val="00D735A8"/>
    <w:rsid w:val="00D749C3"/>
    <w:rsid w:val="00D76DA0"/>
    <w:rsid w:val="00D77A8A"/>
    <w:rsid w:val="00D77B00"/>
    <w:rsid w:val="00D828C8"/>
    <w:rsid w:val="00D84ADC"/>
    <w:rsid w:val="00D85136"/>
    <w:rsid w:val="00D868FD"/>
    <w:rsid w:val="00D87F5B"/>
    <w:rsid w:val="00D904C4"/>
    <w:rsid w:val="00D90E40"/>
    <w:rsid w:val="00D93543"/>
    <w:rsid w:val="00D949D1"/>
    <w:rsid w:val="00D96516"/>
    <w:rsid w:val="00D96846"/>
    <w:rsid w:val="00D96B46"/>
    <w:rsid w:val="00D96D2D"/>
    <w:rsid w:val="00DA00AB"/>
    <w:rsid w:val="00DA06E3"/>
    <w:rsid w:val="00DB086D"/>
    <w:rsid w:val="00DB0A73"/>
    <w:rsid w:val="00DB72EC"/>
    <w:rsid w:val="00DB7898"/>
    <w:rsid w:val="00DC022E"/>
    <w:rsid w:val="00DC5A20"/>
    <w:rsid w:val="00DC6DCE"/>
    <w:rsid w:val="00DD107D"/>
    <w:rsid w:val="00DD2D20"/>
    <w:rsid w:val="00DD3136"/>
    <w:rsid w:val="00DD3308"/>
    <w:rsid w:val="00DD3F96"/>
    <w:rsid w:val="00DD44E8"/>
    <w:rsid w:val="00DD7893"/>
    <w:rsid w:val="00DD7D4D"/>
    <w:rsid w:val="00DE2293"/>
    <w:rsid w:val="00DE4CB7"/>
    <w:rsid w:val="00DE54E1"/>
    <w:rsid w:val="00DE752D"/>
    <w:rsid w:val="00DF0353"/>
    <w:rsid w:val="00DF03D2"/>
    <w:rsid w:val="00DF0D9F"/>
    <w:rsid w:val="00DF11C5"/>
    <w:rsid w:val="00DF1380"/>
    <w:rsid w:val="00DF3AC5"/>
    <w:rsid w:val="00DF3E48"/>
    <w:rsid w:val="00DF462D"/>
    <w:rsid w:val="00DF4B56"/>
    <w:rsid w:val="00DF551E"/>
    <w:rsid w:val="00DF7372"/>
    <w:rsid w:val="00DF757D"/>
    <w:rsid w:val="00E00410"/>
    <w:rsid w:val="00E03D58"/>
    <w:rsid w:val="00E042B7"/>
    <w:rsid w:val="00E0473E"/>
    <w:rsid w:val="00E11260"/>
    <w:rsid w:val="00E11C5C"/>
    <w:rsid w:val="00E12AF6"/>
    <w:rsid w:val="00E13055"/>
    <w:rsid w:val="00E1462A"/>
    <w:rsid w:val="00E21509"/>
    <w:rsid w:val="00E21C10"/>
    <w:rsid w:val="00E21D6E"/>
    <w:rsid w:val="00E248B5"/>
    <w:rsid w:val="00E252FA"/>
    <w:rsid w:val="00E2547F"/>
    <w:rsid w:val="00E25DDB"/>
    <w:rsid w:val="00E266A9"/>
    <w:rsid w:val="00E273EA"/>
    <w:rsid w:val="00E274EA"/>
    <w:rsid w:val="00E3017F"/>
    <w:rsid w:val="00E309E2"/>
    <w:rsid w:val="00E311AB"/>
    <w:rsid w:val="00E31547"/>
    <w:rsid w:val="00E321E2"/>
    <w:rsid w:val="00E324C4"/>
    <w:rsid w:val="00E327B3"/>
    <w:rsid w:val="00E34E9E"/>
    <w:rsid w:val="00E35F6E"/>
    <w:rsid w:val="00E403A0"/>
    <w:rsid w:val="00E4384D"/>
    <w:rsid w:val="00E45654"/>
    <w:rsid w:val="00E4777C"/>
    <w:rsid w:val="00E479C6"/>
    <w:rsid w:val="00E50EA1"/>
    <w:rsid w:val="00E52DB7"/>
    <w:rsid w:val="00E54C59"/>
    <w:rsid w:val="00E558CF"/>
    <w:rsid w:val="00E57390"/>
    <w:rsid w:val="00E60D0A"/>
    <w:rsid w:val="00E6150C"/>
    <w:rsid w:val="00E6182A"/>
    <w:rsid w:val="00E61956"/>
    <w:rsid w:val="00E62C65"/>
    <w:rsid w:val="00E659E4"/>
    <w:rsid w:val="00E65CDB"/>
    <w:rsid w:val="00E67738"/>
    <w:rsid w:val="00E678F5"/>
    <w:rsid w:val="00E7224A"/>
    <w:rsid w:val="00E72E75"/>
    <w:rsid w:val="00E767B3"/>
    <w:rsid w:val="00E80FFE"/>
    <w:rsid w:val="00E81690"/>
    <w:rsid w:val="00E81D68"/>
    <w:rsid w:val="00E824C8"/>
    <w:rsid w:val="00E8290E"/>
    <w:rsid w:val="00E83FE4"/>
    <w:rsid w:val="00E863BA"/>
    <w:rsid w:val="00E87B57"/>
    <w:rsid w:val="00E912B6"/>
    <w:rsid w:val="00E91AEB"/>
    <w:rsid w:val="00E91D74"/>
    <w:rsid w:val="00E91FB3"/>
    <w:rsid w:val="00E94322"/>
    <w:rsid w:val="00EA1BB8"/>
    <w:rsid w:val="00EA211F"/>
    <w:rsid w:val="00EA2600"/>
    <w:rsid w:val="00EA268A"/>
    <w:rsid w:val="00EA48B8"/>
    <w:rsid w:val="00EA5B44"/>
    <w:rsid w:val="00EA7578"/>
    <w:rsid w:val="00EB0D81"/>
    <w:rsid w:val="00EB1BB7"/>
    <w:rsid w:val="00EB2243"/>
    <w:rsid w:val="00EB2D01"/>
    <w:rsid w:val="00EB3288"/>
    <w:rsid w:val="00EB4339"/>
    <w:rsid w:val="00EB4353"/>
    <w:rsid w:val="00EB56CD"/>
    <w:rsid w:val="00EB7254"/>
    <w:rsid w:val="00EB7F5F"/>
    <w:rsid w:val="00EC0B67"/>
    <w:rsid w:val="00EC1D84"/>
    <w:rsid w:val="00EC1F76"/>
    <w:rsid w:val="00EC42CE"/>
    <w:rsid w:val="00EC454F"/>
    <w:rsid w:val="00EC5A75"/>
    <w:rsid w:val="00EC5C8C"/>
    <w:rsid w:val="00EC609E"/>
    <w:rsid w:val="00EC654A"/>
    <w:rsid w:val="00EC6F21"/>
    <w:rsid w:val="00EC7A6D"/>
    <w:rsid w:val="00EC7DFA"/>
    <w:rsid w:val="00ED178A"/>
    <w:rsid w:val="00ED2F11"/>
    <w:rsid w:val="00ED4408"/>
    <w:rsid w:val="00ED6345"/>
    <w:rsid w:val="00ED6723"/>
    <w:rsid w:val="00ED7D42"/>
    <w:rsid w:val="00EE14F9"/>
    <w:rsid w:val="00EE245E"/>
    <w:rsid w:val="00EE4535"/>
    <w:rsid w:val="00EE464A"/>
    <w:rsid w:val="00EE4926"/>
    <w:rsid w:val="00EE5710"/>
    <w:rsid w:val="00EE618C"/>
    <w:rsid w:val="00EE7CBF"/>
    <w:rsid w:val="00EF1094"/>
    <w:rsid w:val="00EF27A7"/>
    <w:rsid w:val="00EF38B3"/>
    <w:rsid w:val="00EF4B98"/>
    <w:rsid w:val="00F0055E"/>
    <w:rsid w:val="00F01596"/>
    <w:rsid w:val="00F01A29"/>
    <w:rsid w:val="00F027C0"/>
    <w:rsid w:val="00F02D33"/>
    <w:rsid w:val="00F02F42"/>
    <w:rsid w:val="00F063D6"/>
    <w:rsid w:val="00F069AC"/>
    <w:rsid w:val="00F06AF2"/>
    <w:rsid w:val="00F0716A"/>
    <w:rsid w:val="00F07651"/>
    <w:rsid w:val="00F114EC"/>
    <w:rsid w:val="00F16661"/>
    <w:rsid w:val="00F20DBB"/>
    <w:rsid w:val="00F21608"/>
    <w:rsid w:val="00F22935"/>
    <w:rsid w:val="00F22A97"/>
    <w:rsid w:val="00F23E56"/>
    <w:rsid w:val="00F249B6"/>
    <w:rsid w:val="00F24AFC"/>
    <w:rsid w:val="00F2596F"/>
    <w:rsid w:val="00F25D85"/>
    <w:rsid w:val="00F27260"/>
    <w:rsid w:val="00F27C4B"/>
    <w:rsid w:val="00F32D6F"/>
    <w:rsid w:val="00F32EE3"/>
    <w:rsid w:val="00F346A9"/>
    <w:rsid w:val="00F350F3"/>
    <w:rsid w:val="00F3555F"/>
    <w:rsid w:val="00F40137"/>
    <w:rsid w:val="00F43478"/>
    <w:rsid w:val="00F43B9C"/>
    <w:rsid w:val="00F51DE4"/>
    <w:rsid w:val="00F55A66"/>
    <w:rsid w:val="00F579DF"/>
    <w:rsid w:val="00F604FC"/>
    <w:rsid w:val="00F60653"/>
    <w:rsid w:val="00F6088D"/>
    <w:rsid w:val="00F608E7"/>
    <w:rsid w:val="00F61329"/>
    <w:rsid w:val="00F62D83"/>
    <w:rsid w:val="00F633E2"/>
    <w:rsid w:val="00F63A9A"/>
    <w:rsid w:val="00F63C4C"/>
    <w:rsid w:val="00F64677"/>
    <w:rsid w:val="00F648BC"/>
    <w:rsid w:val="00F661E9"/>
    <w:rsid w:val="00F66F0A"/>
    <w:rsid w:val="00F711E6"/>
    <w:rsid w:val="00F73250"/>
    <w:rsid w:val="00F73CFC"/>
    <w:rsid w:val="00F7538D"/>
    <w:rsid w:val="00F76A8D"/>
    <w:rsid w:val="00F82A42"/>
    <w:rsid w:val="00F82B4C"/>
    <w:rsid w:val="00F83534"/>
    <w:rsid w:val="00F83787"/>
    <w:rsid w:val="00F83B55"/>
    <w:rsid w:val="00F84E91"/>
    <w:rsid w:val="00F85EC2"/>
    <w:rsid w:val="00F86411"/>
    <w:rsid w:val="00F866B2"/>
    <w:rsid w:val="00F8774A"/>
    <w:rsid w:val="00F90EAE"/>
    <w:rsid w:val="00F9441C"/>
    <w:rsid w:val="00F95635"/>
    <w:rsid w:val="00F97CC0"/>
    <w:rsid w:val="00FA052B"/>
    <w:rsid w:val="00FA0E01"/>
    <w:rsid w:val="00FA103A"/>
    <w:rsid w:val="00FA474E"/>
    <w:rsid w:val="00FA59D6"/>
    <w:rsid w:val="00FB1F90"/>
    <w:rsid w:val="00FB2215"/>
    <w:rsid w:val="00FB25DA"/>
    <w:rsid w:val="00FB62FA"/>
    <w:rsid w:val="00FB6E40"/>
    <w:rsid w:val="00FB71B5"/>
    <w:rsid w:val="00FB74D4"/>
    <w:rsid w:val="00FC27C8"/>
    <w:rsid w:val="00FC2E6B"/>
    <w:rsid w:val="00FC3CF0"/>
    <w:rsid w:val="00FC5225"/>
    <w:rsid w:val="00FC59F7"/>
    <w:rsid w:val="00FC716D"/>
    <w:rsid w:val="00FC72C4"/>
    <w:rsid w:val="00FC7955"/>
    <w:rsid w:val="00FC7F26"/>
    <w:rsid w:val="00FD1483"/>
    <w:rsid w:val="00FD186E"/>
    <w:rsid w:val="00FD195A"/>
    <w:rsid w:val="00FD1DF9"/>
    <w:rsid w:val="00FD4275"/>
    <w:rsid w:val="00FD4605"/>
    <w:rsid w:val="00FE1132"/>
    <w:rsid w:val="00FE2FC1"/>
    <w:rsid w:val="00FE3E59"/>
    <w:rsid w:val="00FE4A1E"/>
    <w:rsid w:val="00FE4BFB"/>
    <w:rsid w:val="00FE4EA4"/>
    <w:rsid w:val="00FE71D0"/>
    <w:rsid w:val="00FF0179"/>
    <w:rsid w:val="00FF227C"/>
    <w:rsid w:val="00FF3E92"/>
    <w:rsid w:val="00FF47ED"/>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table" w:customStyle="1" w:styleId="TableGrid2">
    <w:name w:val="Table Grid2"/>
    <w:basedOn w:val="a1"/>
    <w:next w:val="af5"/>
    <w:rsid w:val="0027528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D0487F"/>
    <w:pPr>
      <w:keepNext/>
      <w:keepLines/>
      <w:widowControl/>
      <w:jc w:val="left"/>
    </w:pPr>
    <w:rPr>
      <w:rFonts w:ascii="Arial" w:eastAsia="宋体" w:hAnsi="Arial" w:cs="Times New Roman"/>
      <w:kern w:val="0"/>
      <w:sz w:val="18"/>
      <w:szCs w:val="20"/>
      <w:lang w:val="en-GB" w:eastAsia="en-US"/>
    </w:rPr>
  </w:style>
  <w:style w:type="paragraph" w:customStyle="1" w:styleId="TAH">
    <w:name w:val="TAH"/>
    <w:basedOn w:val="a"/>
    <w:link w:val="TAHCar"/>
    <w:qFormat/>
    <w:rsid w:val="00D0487F"/>
    <w:pPr>
      <w:keepNext/>
      <w:keepLines/>
      <w:widowControl/>
      <w:jc w:val="center"/>
    </w:pPr>
    <w:rPr>
      <w:rFonts w:ascii="Arial" w:eastAsia="宋体" w:hAnsi="Arial" w:cs="Times New Roman"/>
      <w:b/>
      <w:kern w:val="0"/>
      <w:sz w:val="18"/>
      <w:szCs w:val="20"/>
      <w:lang w:val="en-GB" w:eastAsia="en-US"/>
    </w:rPr>
  </w:style>
  <w:style w:type="character" w:customStyle="1" w:styleId="TALChar">
    <w:name w:val="TAL Char"/>
    <w:link w:val="TAL"/>
    <w:qFormat/>
    <w:locked/>
    <w:rsid w:val="00D0487F"/>
    <w:rPr>
      <w:rFonts w:ascii="Arial" w:eastAsia="宋体" w:hAnsi="Arial" w:cs="Times New Roman"/>
      <w:kern w:val="0"/>
      <w:sz w:val="18"/>
      <w:szCs w:val="20"/>
      <w:lang w:val="en-GB" w:eastAsia="en-US"/>
    </w:rPr>
  </w:style>
  <w:style w:type="character" w:customStyle="1" w:styleId="TAHCar">
    <w:name w:val="TAH Car"/>
    <w:link w:val="TAH"/>
    <w:qFormat/>
    <w:rsid w:val="00D0487F"/>
    <w:rPr>
      <w:rFonts w:ascii="Arial" w:eastAsia="宋体" w:hAnsi="Arial" w:cs="Times New Roman"/>
      <w:b/>
      <w:kern w:val="0"/>
      <w:sz w:val="18"/>
      <w:szCs w:val="20"/>
      <w:lang w:val="en-GB" w:eastAsia="en-US"/>
    </w:rPr>
  </w:style>
  <w:style w:type="character" w:customStyle="1" w:styleId="B1Char">
    <w:name w:val="B1 Char"/>
    <w:qFormat/>
    <w:rsid w:val="00380EFB"/>
    <w:rPr>
      <w:lang w:val="en-GB" w:eastAsia="en-US"/>
    </w:rPr>
  </w:style>
  <w:style w:type="paragraph" w:customStyle="1" w:styleId="B5">
    <w:name w:val="B5"/>
    <w:basedOn w:val="a"/>
    <w:link w:val="B5Char"/>
    <w:qFormat/>
    <w:rsid w:val="00577548"/>
    <w:pPr>
      <w:widowControl/>
      <w:spacing w:after="180"/>
      <w:ind w:left="1702" w:hanging="284"/>
      <w:jc w:val="left"/>
    </w:pPr>
    <w:rPr>
      <w:rFonts w:ascii="Times New Roman" w:eastAsia="宋体" w:hAnsi="Times New Roman" w:cs="Times New Roman"/>
      <w:kern w:val="0"/>
      <w:sz w:val="20"/>
      <w:szCs w:val="20"/>
      <w:lang w:val="en-GB" w:eastAsia="en-US"/>
    </w:rPr>
  </w:style>
  <w:style w:type="character" w:customStyle="1" w:styleId="B5Char">
    <w:name w:val="B5 Char"/>
    <w:link w:val="B5"/>
    <w:qFormat/>
    <w:rsid w:val="00577548"/>
    <w:rPr>
      <w:rFonts w:ascii="Times New Roman" w:eastAsia="宋体" w:hAnsi="Times New Roman" w:cs="Times New Roman"/>
      <w:kern w:val="0"/>
      <w:sz w:val="20"/>
      <w:szCs w:val="20"/>
      <w:lang w:val="en-GB" w:eastAsia="en-US"/>
    </w:rPr>
  </w:style>
  <w:style w:type="paragraph" w:customStyle="1" w:styleId="PL">
    <w:name w:val="PL"/>
    <w:qFormat/>
    <w:rsid w:val="00525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BL">
    <w:name w:val="BL"/>
    <w:basedOn w:val="a"/>
    <w:rsid w:val="00525317"/>
    <w:pPr>
      <w:numPr>
        <w:numId w:val="41"/>
      </w:numPr>
      <w:tabs>
        <w:tab w:val="left" w:pos="851"/>
        <w:tab w:val="right" w:pos="10260"/>
      </w:tabs>
      <w:overflowPunct w:val="0"/>
      <w:autoSpaceDE w:val="0"/>
      <w:autoSpaceDN w:val="0"/>
      <w:adjustRightInd w:val="0"/>
      <w:spacing w:after="180"/>
      <w:ind w:left="851" w:right="612" w:hanging="283"/>
      <w:textAlignment w:val="baseline"/>
    </w:pPr>
    <w:rPr>
      <w:rFonts w:ascii="Arial" w:eastAsia="宋体"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834955985">
      <w:bodyDiv w:val="1"/>
      <w:marLeft w:val="0"/>
      <w:marRight w:val="0"/>
      <w:marTop w:val="0"/>
      <w:marBottom w:val="0"/>
      <w:divBdr>
        <w:top w:val="none" w:sz="0" w:space="0" w:color="auto"/>
        <w:left w:val="none" w:sz="0" w:space="0" w:color="auto"/>
        <w:bottom w:val="none" w:sz="0" w:space="0" w:color="auto"/>
        <w:right w:val="none" w:sz="0" w:space="0" w:color="auto"/>
      </w:divBdr>
    </w:div>
    <w:div w:id="1029716790">
      <w:bodyDiv w:val="1"/>
      <w:marLeft w:val="0"/>
      <w:marRight w:val="0"/>
      <w:marTop w:val="0"/>
      <w:marBottom w:val="0"/>
      <w:divBdr>
        <w:top w:val="none" w:sz="0" w:space="0" w:color="auto"/>
        <w:left w:val="none" w:sz="0" w:space="0" w:color="auto"/>
        <w:bottom w:val="none" w:sz="0" w:space="0" w:color="auto"/>
        <w:right w:val="none" w:sz="0" w:space="0" w:color="auto"/>
      </w:divBdr>
    </w:div>
    <w:div w:id="1095514189">
      <w:bodyDiv w:val="1"/>
      <w:marLeft w:val="0"/>
      <w:marRight w:val="0"/>
      <w:marTop w:val="0"/>
      <w:marBottom w:val="0"/>
      <w:divBdr>
        <w:top w:val="none" w:sz="0" w:space="0" w:color="auto"/>
        <w:left w:val="none" w:sz="0" w:space="0" w:color="auto"/>
        <w:bottom w:val="none" w:sz="0" w:space="0" w:color="auto"/>
        <w:right w:val="none" w:sz="0" w:space="0" w:color="auto"/>
      </w:divBdr>
    </w:div>
    <w:div w:id="1113280620">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26746915">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20905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83DF0-4488-44E9-BC26-DC96CA28F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1916</Words>
  <Characters>10927</Characters>
  <Application>Microsoft Office Word</Application>
  <DocSecurity>0</DocSecurity>
  <Lines>91</Lines>
  <Paragraphs>25</Paragraphs>
  <ScaleCrop>false</ScaleCrop>
  <Company>sprd</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6</cp:revision>
  <dcterms:created xsi:type="dcterms:W3CDTF">2023-05-12T05:53:00Z</dcterms:created>
  <dcterms:modified xsi:type="dcterms:W3CDTF">2023-05-12T07:32:00Z</dcterms:modified>
</cp:coreProperties>
</file>